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40" w:rsidRPr="00D31635" w:rsidRDefault="50E3A996" w:rsidP="000F3340">
      <w:pPr>
        <w:pStyle w:val="NoSpacing"/>
        <w:jc w:val="center"/>
        <w:rPr>
          <w:rFonts w:ascii="Arial" w:hAnsi="Arial" w:cs="Arial"/>
          <w:b/>
          <w:sz w:val="24"/>
          <w:szCs w:val="24"/>
        </w:rPr>
      </w:pPr>
      <w:r w:rsidRPr="50E3A996">
        <w:rPr>
          <w:rFonts w:ascii="Arial" w:eastAsia="Arial" w:hAnsi="Arial" w:cs="Arial"/>
          <w:b/>
          <w:bCs/>
          <w:sz w:val="24"/>
          <w:szCs w:val="24"/>
        </w:rPr>
        <w:t>Board of Trustees Meeting</w:t>
      </w:r>
    </w:p>
    <w:p w:rsidR="00B936C7" w:rsidRPr="00B936C7" w:rsidRDefault="00B936C7" w:rsidP="00B936C7">
      <w:pPr>
        <w:pStyle w:val="NoSpacing"/>
        <w:jc w:val="center"/>
        <w:rPr>
          <w:rFonts w:ascii="Arial" w:eastAsia="Arial" w:hAnsi="Arial" w:cs="Arial"/>
          <w:sz w:val="24"/>
          <w:szCs w:val="24"/>
        </w:rPr>
      </w:pPr>
      <w:r w:rsidRPr="00B936C7">
        <w:rPr>
          <w:rFonts w:ascii="Arial" w:eastAsia="Arial" w:hAnsi="Arial" w:cs="Arial"/>
          <w:sz w:val="24"/>
          <w:szCs w:val="24"/>
        </w:rPr>
        <w:t>On Tuesday 1</w:t>
      </w:r>
      <w:r>
        <w:rPr>
          <w:rFonts w:ascii="Arial" w:eastAsia="Arial" w:hAnsi="Arial" w:cs="Arial"/>
          <w:sz w:val="24"/>
          <w:szCs w:val="24"/>
        </w:rPr>
        <w:t>2</w:t>
      </w:r>
      <w:r w:rsidRPr="00B936C7">
        <w:rPr>
          <w:rFonts w:ascii="Arial" w:eastAsia="Arial" w:hAnsi="Arial" w:cs="Arial"/>
          <w:sz w:val="24"/>
          <w:szCs w:val="24"/>
        </w:rPr>
        <w:t xml:space="preserve">th </w:t>
      </w:r>
      <w:r>
        <w:rPr>
          <w:rFonts w:ascii="Arial" w:eastAsia="Arial" w:hAnsi="Arial" w:cs="Arial"/>
          <w:sz w:val="24"/>
          <w:szCs w:val="24"/>
        </w:rPr>
        <w:t>April 2016</w:t>
      </w:r>
    </w:p>
    <w:p w:rsidR="00B936C7" w:rsidRPr="00B936C7" w:rsidRDefault="00B936C7" w:rsidP="00B936C7">
      <w:pPr>
        <w:pStyle w:val="NoSpacing"/>
        <w:jc w:val="center"/>
        <w:rPr>
          <w:rFonts w:ascii="Arial" w:eastAsia="Arial" w:hAnsi="Arial" w:cs="Arial"/>
          <w:sz w:val="24"/>
          <w:szCs w:val="24"/>
        </w:rPr>
      </w:pPr>
      <w:r w:rsidRPr="00B936C7">
        <w:rPr>
          <w:rFonts w:ascii="Arial" w:eastAsia="Arial" w:hAnsi="Arial" w:cs="Arial"/>
          <w:sz w:val="24"/>
          <w:szCs w:val="24"/>
        </w:rPr>
        <w:t>At the LGBT Foundation offices, 5 Richmond Street, Manchester</w:t>
      </w:r>
    </w:p>
    <w:p w:rsidR="000F3340" w:rsidRPr="00D31635" w:rsidRDefault="000F3340" w:rsidP="00B936C7">
      <w:pPr>
        <w:pStyle w:val="NoSpacing"/>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5529"/>
        <w:gridCol w:w="1134"/>
        <w:gridCol w:w="2097"/>
      </w:tblGrid>
      <w:tr w:rsidR="000F3340" w:rsidRPr="00D31635">
        <w:trPr>
          <w:trHeight w:val="555"/>
          <w:tblHeader/>
        </w:trPr>
        <w:tc>
          <w:tcPr>
            <w:tcW w:w="1696" w:type="dxa"/>
            <w:shd w:val="clear" w:color="auto" w:fill="BFBFBF" w:themeFill="background1" w:themeFillShade="BF"/>
            <w:vAlign w:val="center"/>
          </w:tcPr>
          <w:p w:rsidR="000F3340" w:rsidRPr="00D31635" w:rsidRDefault="50E3A996" w:rsidP="000F3340">
            <w:pPr>
              <w:pStyle w:val="NoSpacing"/>
              <w:rPr>
                <w:rFonts w:ascii="Arial" w:hAnsi="Arial" w:cs="Arial"/>
                <w:b/>
              </w:rPr>
            </w:pPr>
            <w:r w:rsidRPr="50E3A996">
              <w:rPr>
                <w:rFonts w:ascii="Arial" w:eastAsia="Arial" w:hAnsi="Arial" w:cs="Arial"/>
                <w:b/>
                <w:bCs/>
              </w:rPr>
              <w:t>Agenda Item</w:t>
            </w:r>
          </w:p>
        </w:tc>
        <w:tc>
          <w:tcPr>
            <w:tcW w:w="5529" w:type="dxa"/>
            <w:shd w:val="clear" w:color="auto" w:fill="BFBFBF" w:themeFill="background1" w:themeFillShade="BF"/>
            <w:vAlign w:val="center"/>
          </w:tcPr>
          <w:p w:rsidR="000F3340" w:rsidRPr="00D31635" w:rsidRDefault="50E3A996" w:rsidP="000F3340">
            <w:pPr>
              <w:pStyle w:val="NoSpacing"/>
              <w:rPr>
                <w:rFonts w:ascii="Arial" w:hAnsi="Arial" w:cs="Arial"/>
                <w:b/>
              </w:rPr>
            </w:pPr>
            <w:r w:rsidRPr="50E3A996">
              <w:rPr>
                <w:rFonts w:ascii="Arial" w:eastAsia="Arial" w:hAnsi="Arial" w:cs="Arial"/>
                <w:b/>
                <w:bCs/>
              </w:rPr>
              <w:t>Discussion</w:t>
            </w:r>
          </w:p>
        </w:tc>
        <w:tc>
          <w:tcPr>
            <w:tcW w:w="1134" w:type="dxa"/>
            <w:shd w:val="clear" w:color="auto" w:fill="BFBFBF" w:themeFill="background1" w:themeFillShade="BF"/>
            <w:vAlign w:val="center"/>
          </w:tcPr>
          <w:p w:rsidR="000F3340" w:rsidRPr="00D31635" w:rsidRDefault="50E3A996" w:rsidP="000F3340">
            <w:pPr>
              <w:pStyle w:val="NoSpacing"/>
              <w:jc w:val="center"/>
              <w:rPr>
                <w:rFonts w:ascii="Arial" w:hAnsi="Arial" w:cs="Arial"/>
                <w:b/>
              </w:rPr>
            </w:pPr>
            <w:r w:rsidRPr="50E3A996">
              <w:rPr>
                <w:rFonts w:ascii="Arial" w:eastAsia="Arial" w:hAnsi="Arial" w:cs="Arial"/>
                <w:b/>
                <w:bCs/>
              </w:rPr>
              <w:t>Action to be taken by</w:t>
            </w:r>
          </w:p>
        </w:tc>
        <w:tc>
          <w:tcPr>
            <w:tcW w:w="2097" w:type="dxa"/>
            <w:shd w:val="clear" w:color="auto" w:fill="BFBFBF" w:themeFill="background1" w:themeFillShade="BF"/>
            <w:vAlign w:val="center"/>
          </w:tcPr>
          <w:p w:rsidR="000F3340" w:rsidRPr="00D31635" w:rsidRDefault="50E3A996" w:rsidP="000F3340">
            <w:pPr>
              <w:pStyle w:val="NoSpacing"/>
              <w:jc w:val="center"/>
              <w:rPr>
                <w:rFonts w:ascii="Arial" w:hAnsi="Arial" w:cs="Arial"/>
                <w:b/>
              </w:rPr>
            </w:pPr>
            <w:r w:rsidRPr="50E3A996">
              <w:rPr>
                <w:rFonts w:ascii="Arial" w:eastAsia="Arial" w:hAnsi="Arial" w:cs="Arial"/>
                <w:b/>
                <w:bCs/>
              </w:rPr>
              <w:t>Date by</w:t>
            </w:r>
          </w:p>
        </w:tc>
      </w:tr>
      <w:tr w:rsidR="000F3340" w:rsidRPr="00D31635">
        <w:tc>
          <w:tcPr>
            <w:tcW w:w="1696" w:type="dxa"/>
          </w:tcPr>
          <w:p w:rsidR="000F3340" w:rsidRPr="00D31635" w:rsidRDefault="50E3A996" w:rsidP="000F3340">
            <w:pPr>
              <w:pStyle w:val="NoSpacing"/>
              <w:rPr>
                <w:rFonts w:ascii="Arial" w:hAnsi="Arial" w:cs="Arial"/>
                <w:b/>
              </w:rPr>
            </w:pPr>
            <w:r w:rsidRPr="50E3A996">
              <w:rPr>
                <w:rFonts w:ascii="Arial" w:eastAsia="Arial" w:hAnsi="Arial" w:cs="Arial"/>
                <w:b/>
                <w:bCs/>
              </w:rPr>
              <w:t>Welcome</w:t>
            </w:r>
          </w:p>
        </w:tc>
        <w:tc>
          <w:tcPr>
            <w:tcW w:w="5529" w:type="dxa"/>
          </w:tcPr>
          <w:p w:rsidR="000F3340" w:rsidRPr="00ED76BC" w:rsidRDefault="50E3A996" w:rsidP="000F3340">
            <w:pPr>
              <w:pStyle w:val="NoSpacing"/>
              <w:rPr>
                <w:rFonts w:ascii="Arial" w:hAnsi="Arial" w:cs="Arial"/>
                <w:color w:val="FF0000"/>
              </w:rPr>
            </w:pPr>
            <w:r w:rsidRPr="50E3A996">
              <w:rPr>
                <w:rFonts w:ascii="Arial" w:eastAsia="Arial" w:hAnsi="Arial" w:cs="Arial"/>
              </w:rPr>
              <w:t xml:space="preserve">Peter welcomed </w:t>
            </w:r>
            <w:r w:rsidRPr="00A746EF">
              <w:rPr>
                <w:rFonts w:ascii="Arial" w:eastAsia="Arial" w:hAnsi="Arial" w:cs="Arial"/>
              </w:rPr>
              <w:t>everyone at 18.</w:t>
            </w:r>
            <w:r w:rsidR="00742FA1" w:rsidRPr="00A746EF">
              <w:rPr>
                <w:rFonts w:ascii="Arial" w:eastAsia="Arial" w:hAnsi="Arial" w:cs="Arial"/>
              </w:rPr>
              <w:t>4</w:t>
            </w:r>
            <w:r w:rsidR="006652B6" w:rsidRPr="00A746EF">
              <w:rPr>
                <w:rFonts w:ascii="Arial" w:eastAsia="Arial" w:hAnsi="Arial" w:cs="Arial"/>
              </w:rPr>
              <w:t>0</w:t>
            </w:r>
          </w:p>
          <w:p w:rsidR="000F3340" w:rsidRPr="00D31635" w:rsidRDefault="000F3340" w:rsidP="000F3340">
            <w:pPr>
              <w:pStyle w:val="NoSpacing"/>
              <w:rPr>
                <w:rFonts w:ascii="Arial" w:hAnsi="Arial" w:cs="Arial"/>
              </w:rPr>
            </w:pPr>
          </w:p>
        </w:tc>
        <w:tc>
          <w:tcPr>
            <w:tcW w:w="1134" w:type="dxa"/>
          </w:tcPr>
          <w:p w:rsidR="000F3340" w:rsidRPr="00D31635" w:rsidRDefault="000F3340" w:rsidP="000F3340">
            <w:pPr>
              <w:pStyle w:val="NoSpacing"/>
              <w:rPr>
                <w:rFonts w:ascii="Arial" w:hAnsi="Arial" w:cs="Arial"/>
              </w:rPr>
            </w:pPr>
          </w:p>
        </w:tc>
        <w:tc>
          <w:tcPr>
            <w:tcW w:w="2097" w:type="dxa"/>
          </w:tcPr>
          <w:p w:rsidR="000F3340" w:rsidRPr="00D31635" w:rsidRDefault="000F3340" w:rsidP="000F3340">
            <w:pPr>
              <w:pStyle w:val="NoSpacing"/>
              <w:rPr>
                <w:rFonts w:ascii="Arial" w:hAnsi="Arial" w:cs="Arial"/>
              </w:rPr>
            </w:pPr>
          </w:p>
        </w:tc>
      </w:tr>
      <w:tr w:rsidR="00D224DA" w:rsidRPr="00D31635">
        <w:tc>
          <w:tcPr>
            <w:tcW w:w="1696" w:type="dxa"/>
          </w:tcPr>
          <w:p w:rsidR="00D224DA" w:rsidRPr="00D31635" w:rsidRDefault="50E3A996" w:rsidP="000F3340">
            <w:pPr>
              <w:pStyle w:val="NoSpacing"/>
              <w:rPr>
                <w:rFonts w:ascii="Arial" w:hAnsi="Arial" w:cs="Arial"/>
                <w:b/>
              </w:rPr>
            </w:pPr>
            <w:r w:rsidRPr="50E3A996">
              <w:rPr>
                <w:rFonts w:ascii="Arial" w:eastAsia="Arial" w:hAnsi="Arial" w:cs="Arial"/>
                <w:b/>
                <w:bCs/>
              </w:rPr>
              <w:t>Attendance</w:t>
            </w:r>
          </w:p>
        </w:tc>
        <w:tc>
          <w:tcPr>
            <w:tcW w:w="8760" w:type="dxa"/>
            <w:gridSpan w:val="3"/>
          </w:tcPr>
          <w:p w:rsidR="00C05C28" w:rsidRPr="00A746EF" w:rsidRDefault="50E3A996" w:rsidP="00C05C28">
            <w:pPr>
              <w:pStyle w:val="NoSpacing"/>
              <w:rPr>
                <w:rFonts w:ascii="Arial" w:hAnsi="Arial" w:cs="Arial"/>
                <w:b/>
              </w:rPr>
            </w:pPr>
            <w:r w:rsidRPr="00A746EF">
              <w:rPr>
                <w:rFonts w:ascii="Arial" w:eastAsia="Arial" w:hAnsi="Arial" w:cs="Arial"/>
                <w:b/>
                <w:bCs/>
              </w:rPr>
              <w:t>Board Members:</w:t>
            </w:r>
          </w:p>
          <w:p w:rsidR="005C0853" w:rsidRPr="00A746EF" w:rsidRDefault="50E3A996" w:rsidP="00C05C28">
            <w:pPr>
              <w:pStyle w:val="NoSpacing"/>
              <w:rPr>
                <w:rFonts w:ascii="Arial" w:hAnsi="Arial" w:cs="Arial"/>
              </w:rPr>
            </w:pPr>
            <w:r w:rsidRPr="00A746EF">
              <w:rPr>
                <w:rFonts w:ascii="Arial" w:eastAsia="Arial" w:hAnsi="Arial" w:cs="Arial"/>
              </w:rPr>
              <w:t>Peter Walter (PW) Chairman</w:t>
            </w:r>
          </w:p>
          <w:p w:rsidR="00B00485" w:rsidRDefault="50E3A996" w:rsidP="00C05C28">
            <w:pPr>
              <w:pStyle w:val="NoSpacing"/>
              <w:rPr>
                <w:rFonts w:ascii="Arial" w:eastAsia="Arial" w:hAnsi="Arial" w:cs="Arial"/>
              </w:rPr>
            </w:pPr>
            <w:r w:rsidRPr="00A746EF">
              <w:rPr>
                <w:rFonts w:ascii="Arial" w:eastAsia="Arial" w:hAnsi="Arial" w:cs="Arial"/>
              </w:rPr>
              <w:t>Matt Tennant (MT) Vice Chairman</w:t>
            </w:r>
          </w:p>
          <w:p w:rsidR="00A746EF" w:rsidRPr="00A746EF" w:rsidRDefault="00A746EF" w:rsidP="00A746EF">
            <w:pPr>
              <w:pStyle w:val="NoSpacing"/>
              <w:rPr>
                <w:rFonts w:ascii="Arial" w:hAnsi="Arial" w:cs="Arial"/>
              </w:rPr>
            </w:pPr>
            <w:r w:rsidRPr="00A746EF">
              <w:rPr>
                <w:rFonts w:ascii="Arial" w:eastAsia="Arial" w:hAnsi="Arial" w:cs="Arial"/>
              </w:rPr>
              <w:t xml:space="preserve">Daniel </w:t>
            </w:r>
            <w:proofErr w:type="spellStart"/>
            <w:r w:rsidRPr="00A746EF">
              <w:rPr>
                <w:rFonts w:ascii="Arial" w:eastAsia="Arial" w:hAnsi="Arial" w:cs="Arial"/>
              </w:rPr>
              <w:t>Burford</w:t>
            </w:r>
            <w:proofErr w:type="spellEnd"/>
            <w:r w:rsidRPr="00A746EF">
              <w:rPr>
                <w:rFonts w:ascii="Arial" w:eastAsia="Arial" w:hAnsi="Arial" w:cs="Arial"/>
              </w:rPr>
              <w:t xml:space="preserve"> (DB) Secretary</w:t>
            </w:r>
          </w:p>
          <w:p w:rsidR="00A746EF" w:rsidRDefault="00A746EF" w:rsidP="00C05C28">
            <w:pPr>
              <w:pStyle w:val="NoSpacing"/>
              <w:rPr>
                <w:rFonts w:ascii="Arial" w:eastAsia="Arial" w:hAnsi="Arial" w:cs="Arial"/>
              </w:rPr>
            </w:pPr>
            <w:r w:rsidRPr="00A746EF">
              <w:rPr>
                <w:rFonts w:ascii="Arial" w:eastAsia="Arial" w:hAnsi="Arial" w:cs="Arial"/>
              </w:rPr>
              <w:t>Steven Allen (SA)</w:t>
            </w:r>
          </w:p>
          <w:p w:rsidR="00A746EF" w:rsidRDefault="00A746EF" w:rsidP="00C05C28">
            <w:pPr>
              <w:pStyle w:val="NoSpacing"/>
              <w:rPr>
                <w:rFonts w:ascii="Arial" w:eastAsia="Arial" w:hAnsi="Arial" w:cs="Arial"/>
              </w:rPr>
            </w:pPr>
            <w:r w:rsidRPr="00A746EF">
              <w:rPr>
                <w:rFonts w:ascii="Arial" w:eastAsia="Arial" w:hAnsi="Arial" w:cs="Arial"/>
              </w:rPr>
              <w:t xml:space="preserve">Andrew </w:t>
            </w:r>
            <w:proofErr w:type="spellStart"/>
            <w:r w:rsidRPr="00A746EF">
              <w:rPr>
                <w:rFonts w:ascii="Arial" w:eastAsia="Arial" w:hAnsi="Arial" w:cs="Arial"/>
              </w:rPr>
              <w:t>Henshall</w:t>
            </w:r>
            <w:proofErr w:type="spellEnd"/>
            <w:r w:rsidRPr="00A746EF">
              <w:rPr>
                <w:rFonts w:ascii="Arial" w:eastAsia="Arial" w:hAnsi="Arial" w:cs="Arial"/>
              </w:rPr>
              <w:t xml:space="preserve"> (AH</w:t>
            </w:r>
            <w:r>
              <w:rPr>
                <w:rFonts w:ascii="Arial" w:eastAsia="Arial" w:hAnsi="Arial" w:cs="Arial"/>
              </w:rPr>
              <w:t>)</w:t>
            </w:r>
          </w:p>
          <w:p w:rsidR="00A746EF" w:rsidRPr="00A746EF" w:rsidRDefault="00A746EF" w:rsidP="00C05C28">
            <w:pPr>
              <w:pStyle w:val="NoSpacing"/>
              <w:rPr>
                <w:rFonts w:ascii="Arial" w:hAnsi="Arial" w:cs="Arial"/>
              </w:rPr>
            </w:pPr>
            <w:r w:rsidRPr="00A746EF">
              <w:rPr>
                <w:rFonts w:ascii="Arial" w:eastAsia="Arial" w:hAnsi="Arial" w:cs="Arial"/>
              </w:rPr>
              <w:t>Dave Lawrence (DL)</w:t>
            </w:r>
          </w:p>
          <w:p w:rsidR="00D025EA" w:rsidRPr="00A746EF" w:rsidRDefault="50E3A996" w:rsidP="00D025EA">
            <w:pPr>
              <w:pStyle w:val="NoSpacing"/>
              <w:rPr>
                <w:rFonts w:ascii="Arial" w:hAnsi="Arial" w:cs="Arial"/>
              </w:rPr>
            </w:pPr>
            <w:r w:rsidRPr="00A746EF">
              <w:rPr>
                <w:rFonts w:ascii="Arial" w:eastAsia="Arial" w:hAnsi="Arial" w:cs="Arial"/>
              </w:rPr>
              <w:t xml:space="preserve">Danny </w:t>
            </w:r>
            <w:proofErr w:type="spellStart"/>
            <w:r w:rsidRPr="00A746EF">
              <w:rPr>
                <w:rFonts w:ascii="Arial" w:eastAsia="Arial" w:hAnsi="Arial" w:cs="Arial"/>
              </w:rPr>
              <w:t>McKeown</w:t>
            </w:r>
            <w:proofErr w:type="spellEnd"/>
            <w:r w:rsidRPr="00A746EF">
              <w:rPr>
                <w:rFonts w:ascii="Arial" w:eastAsia="Arial" w:hAnsi="Arial" w:cs="Arial"/>
              </w:rPr>
              <w:t xml:space="preserve"> (DM)</w:t>
            </w:r>
          </w:p>
          <w:p w:rsidR="00742FA1" w:rsidRPr="00A746EF" w:rsidRDefault="00742FA1" w:rsidP="00742FA1">
            <w:pPr>
              <w:pStyle w:val="NoSpacing"/>
              <w:rPr>
                <w:rFonts w:ascii="Arial" w:hAnsi="Arial" w:cs="Arial"/>
              </w:rPr>
            </w:pPr>
            <w:r w:rsidRPr="00A746EF">
              <w:rPr>
                <w:rFonts w:ascii="Arial" w:eastAsia="Arial" w:hAnsi="Arial" w:cs="Arial"/>
              </w:rPr>
              <w:t>Craig Owen (CO)</w:t>
            </w:r>
          </w:p>
          <w:p w:rsidR="00742FA1" w:rsidRPr="00A746EF" w:rsidRDefault="00742FA1" w:rsidP="00742FA1">
            <w:pPr>
              <w:pStyle w:val="NoSpacing"/>
              <w:rPr>
                <w:rFonts w:ascii="Arial" w:eastAsia="Arial" w:hAnsi="Arial" w:cs="Arial"/>
                <w:i/>
                <w:iCs/>
              </w:rPr>
            </w:pPr>
            <w:r w:rsidRPr="00A746EF">
              <w:rPr>
                <w:rFonts w:ascii="Arial" w:eastAsia="Arial" w:hAnsi="Arial" w:cs="Arial"/>
              </w:rPr>
              <w:t xml:space="preserve">Will Forshaw (WF) </w:t>
            </w:r>
            <w:r w:rsidRPr="00A746EF">
              <w:rPr>
                <w:rFonts w:ascii="Arial" w:eastAsia="Arial" w:hAnsi="Arial" w:cs="Arial"/>
                <w:i/>
                <w:iCs/>
              </w:rPr>
              <w:t>Co-Opted Board member</w:t>
            </w:r>
          </w:p>
          <w:p w:rsidR="00742FA1" w:rsidRPr="00A746EF" w:rsidRDefault="00742FA1" w:rsidP="00C05C28">
            <w:pPr>
              <w:pStyle w:val="NoSpacing"/>
              <w:rPr>
                <w:rFonts w:ascii="Arial" w:hAnsi="Arial" w:cs="Arial"/>
              </w:rPr>
            </w:pPr>
          </w:p>
          <w:p w:rsidR="00C05C28" w:rsidRPr="00A746EF" w:rsidRDefault="50E3A996" w:rsidP="00C05C28">
            <w:pPr>
              <w:pStyle w:val="NoSpacing"/>
              <w:rPr>
                <w:rFonts w:ascii="Arial" w:eastAsia="Arial" w:hAnsi="Arial" w:cs="Arial"/>
                <w:b/>
                <w:bCs/>
              </w:rPr>
            </w:pPr>
            <w:r w:rsidRPr="00A746EF">
              <w:rPr>
                <w:rFonts w:ascii="Arial" w:eastAsia="Arial" w:hAnsi="Arial" w:cs="Arial"/>
                <w:b/>
                <w:bCs/>
              </w:rPr>
              <w:t>In attendance:</w:t>
            </w:r>
          </w:p>
          <w:p w:rsidR="00742FA1" w:rsidRPr="00A746EF" w:rsidRDefault="00742FA1" w:rsidP="00742FA1">
            <w:pPr>
              <w:pStyle w:val="NoSpacing"/>
              <w:rPr>
                <w:rFonts w:ascii="Arial" w:hAnsi="Arial" w:cs="Arial"/>
              </w:rPr>
            </w:pPr>
            <w:r w:rsidRPr="00A746EF">
              <w:rPr>
                <w:rFonts w:ascii="Arial" w:eastAsia="Arial" w:hAnsi="Arial" w:cs="Arial"/>
              </w:rPr>
              <w:t>Simon Pearce (SP)</w:t>
            </w:r>
          </w:p>
          <w:p w:rsidR="00D025EA" w:rsidRPr="00A746EF" w:rsidRDefault="50E3A996" w:rsidP="00C05C28">
            <w:pPr>
              <w:pStyle w:val="NoSpacing"/>
              <w:rPr>
                <w:rFonts w:ascii="Arial" w:hAnsi="Arial" w:cs="Arial"/>
              </w:rPr>
            </w:pPr>
            <w:proofErr w:type="spellStart"/>
            <w:r w:rsidRPr="00A746EF">
              <w:rPr>
                <w:rFonts w:ascii="Arial" w:eastAsia="Arial" w:hAnsi="Arial" w:cs="Arial"/>
              </w:rPr>
              <w:t>Nas</w:t>
            </w:r>
            <w:proofErr w:type="spellEnd"/>
            <w:r w:rsidRPr="00A746EF">
              <w:rPr>
                <w:rFonts w:ascii="Arial" w:eastAsia="Arial" w:hAnsi="Arial" w:cs="Arial"/>
              </w:rPr>
              <w:t xml:space="preserve"> Khalid (NK)</w:t>
            </w:r>
          </w:p>
          <w:p w:rsidR="00D224DA" w:rsidRPr="00A746EF" w:rsidRDefault="00D224DA" w:rsidP="00ED76BC">
            <w:pPr>
              <w:pStyle w:val="NoSpacing"/>
              <w:rPr>
                <w:rFonts w:ascii="Arial" w:hAnsi="Arial" w:cs="Arial"/>
              </w:rPr>
            </w:pPr>
          </w:p>
        </w:tc>
      </w:tr>
      <w:tr w:rsidR="000F3340" w:rsidRPr="00D31635">
        <w:tc>
          <w:tcPr>
            <w:tcW w:w="1696" w:type="dxa"/>
          </w:tcPr>
          <w:p w:rsidR="000F3340" w:rsidRPr="00D31635" w:rsidRDefault="50E3A996" w:rsidP="000F3340">
            <w:pPr>
              <w:pStyle w:val="NoSpacing"/>
              <w:rPr>
                <w:rFonts w:ascii="Arial" w:hAnsi="Arial" w:cs="Arial"/>
                <w:b/>
              </w:rPr>
            </w:pPr>
            <w:r w:rsidRPr="50E3A996">
              <w:rPr>
                <w:rFonts w:ascii="Arial" w:eastAsia="Arial" w:hAnsi="Arial" w:cs="Arial"/>
                <w:b/>
                <w:bCs/>
              </w:rPr>
              <w:t>Apologies</w:t>
            </w:r>
          </w:p>
        </w:tc>
        <w:tc>
          <w:tcPr>
            <w:tcW w:w="5529" w:type="dxa"/>
          </w:tcPr>
          <w:p w:rsidR="00A746EF" w:rsidRPr="00A746EF" w:rsidRDefault="00742FA1" w:rsidP="005C0853">
            <w:pPr>
              <w:pStyle w:val="NoSpacing"/>
              <w:rPr>
                <w:rFonts w:ascii="Arial" w:eastAsia="Arial" w:hAnsi="Arial" w:cs="Arial"/>
              </w:rPr>
            </w:pPr>
            <w:r w:rsidRPr="00A746EF">
              <w:rPr>
                <w:rFonts w:ascii="Arial" w:eastAsia="Arial" w:hAnsi="Arial" w:cs="Arial"/>
              </w:rPr>
              <w:t>Alastair Warner (AW) Treasurer</w:t>
            </w:r>
          </w:p>
          <w:p w:rsidR="005C0853" w:rsidRPr="00A746EF" w:rsidRDefault="005C0853" w:rsidP="000C7C26">
            <w:pPr>
              <w:pStyle w:val="NoSpacing"/>
              <w:rPr>
                <w:rFonts w:ascii="Arial" w:hAnsi="Arial" w:cs="Arial"/>
              </w:rPr>
            </w:pPr>
          </w:p>
        </w:tc>
        <w:tc>
          <w:tcPr>
            <w:tcW w:w="1134" w:type="dxa"/>
          </w:tcPr>
          <w:p w:rsidR="000F3340" w:rsidRPr="00D31635" w:rsidRDefault="000F3340" w:rsidP="000F3340">
            <w:pPr>
              <w:pStyle w:val="NoSpacing"/>
              <w:rPr>
                <w:rFonts w:ascii="Arial" w:hAnsi="Arial" w:cs="Arial"/>
              </w:rPr>
            </w:pPr>
          </w:p>
        </w:tc>
        <w:tc>
          <w:tcPr>
            <w:tcW w:w="2097" w:type="dxa"/>
          </w:tcPr>
          <w:p w:rsidR="000F3340" w:rsidRPr="00D31635" w:rsidRDefault="000F3340" w:rsidP="000F3340">
            <w:pPr>
              <w:pStyle w:val="NoSpacing"/>
              <w:rPr>
                <w:rFonts w:ascii="Arial" w:hAnsi="Arial" w:cs="Arial"/>
              </w:rPr>
            </w:pPr>
          </w:p>
        </w:tc>
      </w:tr>
      <w:tr w:rsidR="000F3340" w:rsidRPr="00D31635">
        <w:tc>
          <w:tcPr>
            <w:tcW w:w="1696" w:type="dxa"/>
          </w:tcPr>
          <w:p w:rsidR="000F3340" w:rsidRPr="00D31635" w:rsidRDefault="50E3A996" w:rsidP="000F3340">
            <w:pPr>
              <w:pStyle w:val="NoSpacing"/>
              <w:rPr>
                <w:rFonts w:ascii="Arial" w:hAnsi="Arial" w:cs="Arial"/>
                <w:b/>
              </w:rPr>
            </w:pPr>
            <w:r w:rsidRPr="50E3A996">
              <w:rPr>
                <w:rFonts w:ascii="Arial" w:eastAsia="Arial" w:hAnsi="Arial" w:cs="Arial"/>
                <w:b/>
                <w:bCs/>
              </w:rPr>
              <w:t>Minutes from last meeting</w:t>
            </w:r>
          </w:p>
        </w:tc>
        <w:tc>
          <w:tcPr>
            <w:tcW w:w="5529" w:type="dxa"/>
          </w:tcPr>
          <w:p w:rsidR="000F3340" w:rsidRPr="00742FA1" w:rsidRDefault="50E3A996" w:rsidP="000F3340">
            <w:pPr>
              <w:pStyle w:val="NoSpacing"/>
              <w:rPr>
                <w:rFonts w:ascii="Arial" w:hAnsi="Arial" w:cs="Arial"/>
              </w:rPr>
            </w:pPr>
            <w:r w:rsidRPr="00742FA1">
              <w:rPr>
                <w:rFonts w:ascii="Arial" w:eastAsia="Arial" w:hAnsi="Arial" w:cs="Arial"/>
              </w:rPr>
              <w:t xml:space="preserve">The draft minutes </w:t>
            </w:r>
            <w:r w:rsidR="00742FA1" w:rsidRPr="00742FA1">
              <w:rPr>
                <w:rFonts w:ascii="Arial" w:eastAsia="Arial" w:hAnsi="Arial" w:cs="Arial"/>
              </w:rPr>
              <w:t xml:space="preserve">of the previous meeting of 8th March </w:t>
            </w:r>
            <w:r w:rsidRPr="00742FA1">
              <w:rPr>
                <w:rFonts w:ascii="Arial" w:eastAsia="Arial" w:hAnsi="Arial" w:cs="Arial"/>
              </w:rPr>
              <w:t>2016 were approved.</w:t>
            </w:r>
          </w:p>
          <w:p w:rsidR="000F3340" w:rsidRPr="00AE1D4A" w:rsidRDefault="000F3340" w:rsidP="000F3340">
            <w:pPr>
              <w:pStyle w:val="NoSpacing"/>
              <w:rPr>
                <w:rFonts w:ascii="Arial" w:hAnsi="Arial" w:cs="Arial"/>
                <w:sz w:val="18"/>
                <w:szCs w:val="18"/>
              </w:rPr>
            </w:pPr>
          </w:p>
        </w:tc>
        <w:tc>
          <w:tcPr>
            <w:tcW w:w="1134" w:type="dxa"/>
          </w:tcPr>
          <w:p w:rsidR="006F2E9C" w:rsidRPr="0025185C" w:rsidRDefault="006F2E9C" w:rsidP="000F3340">
            <w:pPr>
              <w:pStyle w:val="NoSpacing"/>
              <w:rPr>
                <w:rFonts w:ascii="Arial" w:hAnsi="Arial" w:cs="Arial"/>
              </w:rPr>
            </w:pPr>
          </w:p>
        </w:tc>
        <w:tc>
          <w:tcPr>
            <w:tcW w:w="2097" w:type="dxa"/>
          </w:tcPr>
          <w:p w:rsidR="000F3340" w:rsidRPr="00AE1D4A" w:rsidRDefault="000F3340" w:rsidP="000F3340">
            <w:pPr>
              <w:pStyle w:val="NoSpacing"/>
              <w:rPr>
                <w:rFonts w:ascii="Arial" w:hAnsi="Arial" w:cs="Arial"/>
                <w:sz w:val="18"/>
                <w:szCs w:val="18"/>
              </w:rPr>
            </w:pPr>
          </w:p>
        </w:tc>
      </w:tr>
      <w:tr w:rsidR="00AE3D7D" w:rsidRPr="00D31635">
        <w:tc>
          <w:tcPr>
            <w:tcW w:w="1696" w:type="dxa"/>
          </w:tcPr>
          <w:p w:rsidR="00AE3D7D" w:rsidRDefault="00BF1445" w:rsidP="000F3340">
            <w:pPr>
              <w:pStyle w:val="NoSpacing"/>
              <w:rPr>
                <w:rFonts w:ascii="Arial" w:hAnsi="Arial" w:cs="Arial"/>
                <w:b/>
              </w:rPr>
            </w:pPr>
            <w:r>
              <w:rPr>
                <w:rFonts w:ascii="Arial" w:hAnsi="Arial" w:cs="Arial"/>
                <w:b/>
              </w:rPr>
              <w:t xml:space="preserve">Office </w:t>
            </w:r>
            <w:r w:rsidR="0094659D">
              <w:rPr>
                <w:rFonts w:ascii="Arial" w:hAnsi="Arial" w:cs="Arial"/>
                <w:b/>
              </w:rPr>
              <w:t>Board Update</w:t>
            </w:r>
          </w:p>
        </w:tc>
        <w:tc>
          <w:tcPr>
            <w:tcW w:w="5529" w:type="dxa"/>
          </w:tcPr>
          <w:p w:rsidR="00BF1445" w:rsidRDefault="003F0D5E" w:rsidP="00F434AE">
            <w:pPr>
              <w:pStyle w:val="NoSpacing"/>
              <w:rPr>
                <w:rFonts w:ascii="Arial" w:hAnsi="Arial" w:cs="Arial"/>
              </w:rPr>
            </w:pPr>
            <w:r>
              <w:rPr>
                <w:rFonts w:ascii="Arial" w:hAnsi="Arial" w:cs="Arial"/>
              </w:rPr>
              <w:t>It was</w:t>
            </w:r>
            <w:r w:rsidR="00BF1445">
              <w:rPr>
                <w:rFonts w:ascii="Arial" w:hAnsi="Arial" w:cs="Arial"/>
              </w:rPr>
              <w:t xml:space="preserve"> commented </w:t>
            </w:r>
            <w:r>
              <w:rPr>
                <w:rFonts w:ascii="Arial" w:hAnsi="Arial" w:cs="Arial"/>
              </w:rPr>
              <w:t xml:space="preserve">upon </w:t>
            </w:r>
            <w:r w:rsidR="00BF1445">
              <w:rPr>
                <w:rFonts w:ascii="Arial" w:hAnsi="Arial" w:cs="Arial"/>
              </w:rPr>
              <w:t xml:space="preserve">that the office board update was really good but asked if the regional breakdown could be more detailed. </w:t>
            </w:r>
            <w:r>
              <w:rPr>
                <w:rFonts w:ascii="Arial" w:hAnsi="Arial" w:cs="Arial"/>
              </w:rPr>
              <w:t>The Board was</w:t>
            </w:r>
            <w:r w:rsidR="00BF1445">
              <w:rPr>
                <w:rFonts w:ascii="Arial" w:hAnsi="Arial" w:cs="Arial"/>
              </w:rPr>
              <w:t xml:space="preserve"> advised that the current SQL queries c</w:t>
            </w:r>
            <w:r>
              <w:rPr>
                <w:rFonts w:ascii="Arial" w:hAnsi="Arial" w:cs="Arial"/>
              </w:rPr>
              <w:t xml:space="preserve">an’t do that but will work with </w:t>
            </w:r>
            <w:r w:rsidR="00BF1445">
              <w:rPr>
                <w:rFonts w:ascii="Arial" w:hAnsi="Arial" w:cs="Arial"/>
              </w:rPr>
              <w:t>to create new ones.</w:t>
            </w:r>
          </w:p>
          <w:p w:rsidR="00BF1445" w:rsidRDefault="00BF1445" w:rsidP="00F434AE">
            <w:pPr>
              <w:pStyle w:val="NoSpacing"/>
              <w:rPr>
                <w:rFonts w:ascii="Arial" w:hAnsi="Arial" w:cs="Arial"/>
              </w:rPr>
            </w:pPr>
          </w:p>
          <w:p w:rsidR="003B3A78" w:rsidRDefault="003F0D5E" w:rsidP="00F434AE">
            <w:pPr>
              <w:pStyle w:val="NoSpacing"/>
              <w:rPr>
                <w:rFonts w:ascii="Arial" w:hAnsi="Arial" w:cs="Arial"/>
              </w:rPr>
            </w:pPr>
            <w:r>
              <w:rPr>
                <w:rFonts w:ascii="Arial" w:hAnsi="Arial" w:cs="Arial"/>
              </w:rPr>
              <w:t>It was also</w:t>
            </w:r>
            <w:r w:rsidR="00BF1445">
              <w:rPr>
                <w:rFonts w:ascii="Arial" w:hAnsi="Arial" w:cs="Arial"/>
              </w:rPr>
              <w:t xml:space="preserve"> commented that our overall Membership is extremely positive and we’ve gone from having around 1000 Members for a long time to a regularly increasing Membership.</w:t>
            </w:r>
            <w:r w:rsidR="0094659D">
              <w:rPr>
                <w:rFonts w:ascii="Arial" w:hAnsi="Arial" w:cs="Arial"/>
              </w:rPr>
              <w:t xml:space="preserve"> </w:t>
            </w:r>
          </w:p>
          <w:p w:rsidR="0094659D" w:rsidRDefault="0094659D" w:rsidP="00F434AE">
            <w:pPr>
              <w:pStyle w:val="NoSpacing"/>
              <w:rPr>
                <w:rFonts w:ascii="Arial" w:hAnsi="Arial" w:cs="Arial"/>
              </w:rPr>
            </w:pPr>
          </w:p>
          <w:p w:rsidR="0094659D" w:rsidRDefault="00BF1445" w:rsidP="00F434AE">
            <w:pPr>
              <w:pStyle w:val="NoSpacing"/>
              <w:rPr>
                <w:rFonts w:ascii="Arial" w:hAnsi="Arial" w:cs="Arial"/>
              </w:rPr>
            </w:pPr>
            <w:r>
              <w:rPr>
                <w:rFonts w:ascii="Arial" w:hAnsi="Arial" w:cs="Arial"/>
              </w:rPr>
              <w:t xml:space="preserve">Reaction from the Board to the </w:t>
            </w:r>
            <w:r w:rsidR="0094659D">
              <w:rPr>
                <w:rFonts w:ascii="Arial" w:hAnsi="Arial" w:cs="Arial"/>
              </w:rPr>
              <w:t>Meetup</w:t>
            </w:r>
            <w:r>
              <w:rPr>
                <w:rFonts w:ascii="Arial" w:hAnsi="Arial" w:cs="Arial"/>
              </w:rPr>
              <w:t xml:space="preserve">.com trial was positive. </w:t>
            </w:r>
            <w:r w:rsidR="003F0D5E">
              <w:rPr>
                <w:rFonts w:ascii="Arial" w:hAnsi="Arial" w:cs="Arial"/>
              </w:rPr>
              <w:t>The Board was</w:t>
            </w:r>
            <w:r>
              <w:rPr>
                <w:rFonts w:ascii="Arial" w:hAnsi="Arial" w:cs="Arial"/>
              </w:rPr>
              <w:t xml:space="preserve"> asked if we </w:t>
            </w:r>
            <w:proofErr w:type="gramStart"/>
            <w:r>
              <w:rPr>
                <w:rFonts w:ascii="Arial" w:hAnsi="Arial" w:cs="Arial"/>
              </w:rPr>
              <w:t>can</w:t>
            </w:r>
            <w:proofErr w:type="gramEnd"/>
            <w:r>
              <w:rPr>
                <w:rFonts w:ascii="Arial" w:hAnsi="Arial" w:cs="Arial"/>
              </w:rPr>
              <w:t xml:space="preserve"> start rolling out in other regions. </w:t>
            </w:r>
            <w:r w:rsidR="003F0D5E">
              <w:rPr>
                <w:rFonts w:ascii="Arial" w:hAnsi="Arial" w:cs="Arial"/>
              </w:rPr>
              <w:t>The Board was</w:t>
            </w:r>
            <w:r>
              <w:rPr>
                <w:rFonts w:ascii="Arial" w:hAnsi="Arial" w:cs="Arial"/>
              </w:rPr>
              <w:t xml:space="preserve"> advised that a Scotland group has been created and he’d looked at other areas but it’s important that we have events to share and going forward we may need to get volunteers on board to assist.</w:t>
            </w:r>
          </w:p>
          <w:p w:rsidR="00BF1445" w:rsidRDefault="00BF1445" w:rsidP="00F434AE">
            <w:pPr>
              <w:pStyle w:val="NoSpacing"/>
              <w:rPr>
                <w:rFonts w:ascii="Arial" w:hAnsi="Arial" w:cs="Arial"/>
              </w:rPr>
            </w:pPr>
          </w:p>
          <w:p w:rsidR="0094659D" w:rsidRDefault="003F0D5E" w:rsidP="00BF1445">
            <w:pPr>
              <w:pStyle w:val="NoSpacing"/>
              <w:rPr>
                <w:rFonts w:ascii="Arial" w:hAnsi="Arial" w:cs="Arial"/>
              </w:rPr>
            </w:pPr>
            <w:r>
              <w:rPr>
                <w:rFonts w:ascii="Arial" w:hAnsi="Arial" w:cs="Arial"/>
              </w:rPr>
              <w:t>It was</w:t>
            </w:r>
            <w:r w:rsidR="00BF1445">
              <w:rPr>
                <w:rFonts w:ascii="Arial" w:hAnsi="Arial" w:cs="Arial"/>
              </w:rPr>
              <w:t xml:space="preserve"> suggested investigating whether Meetup.com offer an API so events can be taken from our website automatically.</w:t>
            </w:r>
          </w:p>
          <w:p w:rsidR="0019762B" w:rsidRDefault="0019762B" w:rsidP="00F434AE">
            <w:pPr>
              <w:pStyle w:val="NoSpacing"/>
              <w:rPr>
                <w:rFonts w:ascii="Arial" w:hAnsi="Arial" w:cs="Arial"/>
              </w:rPr>
            </w:pPr>
          </w:p>
          <w:p w:rsidR="0019762B" w:rsidRDefault="003F0D5E" w:rsidP="00F434AE">
            <w:pPr>
              <w:pStyle w:val="NoSpacing"/>
              <w:rPr>
                <w:rFonts w:ascii="Arial" w:hAnsi="Arial" w:cs="Arial"/>
              </w:rPr>
            </w:pPr>
            <w:r>
              <w:rPr>
                <w:rFonts w:ascii="Arial" w:hAnsi="Arial" w:cs="Arial"/>
              </w:rPr>
              <w:t>The Board</w:t>
            </w:r>
            <w:r w:rsidR="00BF1445">
              <w:rPr>
                <w:rFonts w:ascii="Arial" w:hAnsi="Arial" w:cs="Arial"/>
              </w:rPr>
              <w:t xml:space="preserve"> asked for a ‘</w:t>
            </w:r>
            <w:r w:rsidR="0019762B">
              <w:rPr>
                <w:rFonts w:ascii="Arial" w:hAnsi="Arial" w:cs="Arial"/>
              </w:rPr>
              <w:t>Refer a friend</w:t>
            </w:r>
            <w:r w:rsidR="00BF1445">
              <w:rPr>
                <w:rFonts w:ascii="Arial" w:hAnsi="Arial" w:cs="Arial"/>
              </w:rPr>
              <w:t>’</w:t>
            </w:r>
            <w:r w:rsidR="0019762B">
              <w:rPr>
                <w:rFonts w:ascii="Arial" w:hAnsi="Arial" w:cs="Arial"/>
              </w:rPr>
              <w:t xml:space="preserve"> update</w:t>
            </w:r>
            <w:r>
              <w:rPr>
                <w:rFonts w:ascii="Arial" w:hAnsi="Arial" w:cs="Arial"/>
              </w:rPr>
              <w:t xml:space="preserve"> and was </w:t>
            </w:r>
            <w:r w:rsidR="00BF1445">
              <w:rPr>
                <w:rFonts w:ascii="Arial" w:hAnsi="Arial" w:cs="Arial"/>
              </w:rPr>
              <w:t xml:space="preserve">advised that we had around half-a-dozen pending requests but management of these was becoming complicated as we don’t pay out until </w:t>
            </w:r>
            <w:r w:rsidR="000F358E">
              <w:rPr>
                <w:rFonts w:ascii="Arial" w:hAnsi="Arial" w:cs="Arial"/>
              </w:rPr>
              <w:t xml:space="preserve">the Direct Debit has been setup and a payment been taken – which typically takes 6-8 weeks. </w:t>
            </w:r>
            <w:r>
              <w:rPr>
                <w:rFonts w:ascii="Arial" w:hAnsi="Arial" w:cs="Arial"/>
              </w:rPr>
              <w:t>The Board</w:t>
            </w:r>
            <w:r w:rsidR="000F358E">
              <w:rPr>
                <w:rFonts w:ascii="Arial" w:hAnsi="Arial" w:cs="Arial"/>
              </w:rPr>
              <w:t xml:space="preserve"> also questioned validity of the scheme (do people really need financial incentive to tell their mates?)</w:t>
            </w:r>
          </w:p>
          <w:p w:rsidR="0019762B" w:rsidRDefault="0019762B" w:rsidP="00F434AE">
            <w:pPr>
              <w:pStyle w:val="NoSpacing"/>
              <w:rPr>
                <w:rFonts w:ascii="Arial" w:hAnsi="Arial" w:cs="Arial"/>
              </w:rPr>
            </w:pPr>
          </w:p>
          <w:p w:rsidR="0019762B" w:rsidRDefault="003F0D5E" w:rsidP="00F434AE">
            <w:pPr>
              <w:pStyle w:val="NoSpacing"/>
              <w:rPr>
                <w:rFonts w:ascii="Arial" w:hAnsi="Arial" w:cs="Arial"/>
              </w:rPr>
            </w:pPr>
            <w:r>
              <w:rPr>
                <w:rFonts w:ascii="Arial" w:hAnsi="Arial" w:cs="Arial"/>
              </w:rPr>
              <w:t>Questions were raised</w:t>
            </w:r>
            <w:r w:rsidR="000F358E">
              <w:rPr>
                <w:rFonts w:ascii="Arial" w:hAnsi="Arial" w:cs="Arial"/>
              </w:rPr>
              <w:t xml:space="preserve"> about the state of upcoming hostel bookings with particular concern whether there were any more ‘problem’ events. </w:t>
            </w:r>
            <w:r>
              <w:rPr>
                <w:rFonts w:ascii="Arial" w:hAnsi="Arial" w:cs="Arial"/>
              </w:rPr>
              <w:t>The Board was</w:t>
            </w:r>
            <w:r w:rsidR="000F358E">
              <w:rPr>
                <w:rFonts w:ascii="Arial" w:hAnsi="Arial" w:cs="Arial"/>
              </w:rPr>
              <w:t xml:space="preserve"> advised that there were one or two but that we’re at the end now and </w:t>
            </w:r>
            <w:r>
              <w:rPr>
                <w:rFonts w:ascii="Arial" w:hAnsi="Arial" w:cs="Arial"/>
              </w:rPr>
              <w:t xml:space="preserve">new </w:t>
            </w:r>
            <w:r w:rsidR="000F358E">
              <w:rPr>
                <w:rFonts w:ascii="Arial" w:hAnsi="Arial" w:cs="Arial"/>
              </w:rPr>
              <w:t>bookings were now coming through.</w:t>
            </w:r>
          </w:p>
          <w:p w:rsidR="00D96B53" w:rsidRDefault="00D96B53" w:rsidP="00F434AE">
            <w:pPr>
              <w:pStyle w:val="NoSpacing"/>
              <w:rPr>
                <w:rFonts w:ascii="Arial" w:hAnsi="Arial" w:cs="Arial"/>
              </w:rPr>
            </w:pPr>
          </w:p>
          <w:p w:rsidR="000F358E" w:rsidRDefault="003F0D5E" w:rsidP="00F434AE">
            <w:pPr>
              <w:pStyle w:val="NoSpacing"/>
              <w:rPr>
                <w:rFonts w:ascii="Arial" w:hAnsi="Arial" w:cs="Arial"/>
              </w:rPr>
            </w:pPr>
            <w:r>
              <w:rPr>
                <w:rFonts w:ascii="Arial" w:hAnsi="Arial" w:cs="Arial"/>
              </w:rPr>
              <w:t>A</w:t>
            </w:r>
            <w:r w:rsidR="000F358E">
              <w:rPr>
                <w:rFonts w:ascii="Arial" w:hAnsi="Arial" w:cs="Arial"/>
              </w:rPr>
              <w:t xml:space="preserve"> question </w:t>
            </w:r>
            <w:r>
              <w:rPr>
                <w:rFonts w:ascii="Arial" w:hAnsi="Arial" w:cs="Arial"/>
              </w:rPr>
              <w:t xml:space="preserve">was raised </w:t>
            </w:r>
            <w:r w:rsidR="000F358E">
              <w:rPr>
                <w:rFonts w:ascii="Arial" w:hAnsi="Arial" w:cs="Arial"/>
              </w:rPr>
              <w:t>about breakdown of reasons for Concession (</w:t>
            </w:r>
            <w:proofErr w:type="spellStart"/>
            <w:r w:rsidR="000F358E">
              <w:rPr>
                <w:rFonts w:ascii="Arial" w:hAnsi="Arial" w:cs="Arial"/>
              </w:rPr>
              <w:t>ie</w:t>
            </w:r>
            <w:proofErr w:type="spellEnd"/>
            <w:r w:rsidR="000F358E">
              <w:rPr>
                <w:rFonts w:ascii="Arial" w:hAnsi="Arial" w:cs="Arial"/>
              </w:rPr>
              <w:t xml:space="preserve"> how many are unde</w:t>
            </w:r>
            <w:r>
              <w:rPr>
                <w:rFonts w:ascii="Arial" w:hAnsi="Arial" w:cs="Arial"/>
              </w:rPr>
              <w:t>r 25, how many claim DLA/PIP). The Board was</w:t>
            </w:r>
            <w:r w:rsidR="000F358E">
              <w:rPr>
                <w:rFonts w:ascii="Arial" w:hAnsi="Arial" w:cs="Arial"/>
              </w:rPr>
              <w:t xml:space="preserve"> advised that we don’t currently have that data but will start collating it going forward.</w:t>
            </w:r>
          </w:p>
          <w:p w:rsidR="000F358E" w:rsidRDefault="000F358E" w:rsidP="00F434AE">
            <w:pPr>
              <w:pStyle w:val="NoSpacing"/>
              <w:rPr>
                <w:rFonts w:ascii="Arial" w:hAnsi="Arial" w:cs="Arial"/>
              </w:rPr>
            </w:pPr>
          </w:p>
          <w:p w:rsidR="00F67908" w:rsidRDefault="003F0D5E" w:rsidP="00ED76BC">
            <w:pPr>
              <w:pStyle w:val="NoSpacing"/>
              <w:rPr>
                <w:rFonts w:ascii="Arial" w:hAnsi="Arial" w:cs="Arial"/>
              </w:rPr>
            </w:pPr>
            <w:r>
              <w:rPr>
                <w:rFonts w:ascii="Arial" w:hAnsi="Arial" w:cs="Arial"/>
              </w:rPr>
              <w:t>The Board was also</w:t>
            </w:r>
            <w:r w:rsidR="000F358E">
              <w:rPr>
                <w:rFonts w:ascii="Arial" w:hAnsi="Arial" w:cs="Arial"/>
              </w:rPr>
              <w:t xml:space="preserve"> asked if we had information about where Members go on events.</w:t>
            </w:r>
          </w:p>
          <w:p w:rsidR="000F358E" w:rsidRDefault="000F358E" w:rsidP="00ED76BC">
            <w:pPr>
              <w:pStyle w:val="NoSpacing"/>
              <w:rPr>
                <w:rFonts w:ascii="Arial" w:hAnsi="Arial" w:cs="Arial"/>
              </w:rPr>
            </w:pPr>
          </w:p>
          <w:p w:rsidR="000F358E" w:rsidRPr="00D60F68" w:rsidRDefault="003F0D5E" w:rsidP="003F0D5E">
            <w:pPr>
              <w:pStyle w:val="NoSpacing"/>
              <w:rPr>
                <w:rFonts w:ascii="Arial" w:hAnsi="Arial" w:cs="Arial"/>
              </w:rPr>
            </w:pPr>
            <w:r>
              <w:rPr>
                <w:rFonts w:ascii="Arial" w:hAnsi="Arial" w:cs="Arial"/>
              </w:rPr>
              <w:t>The Board</w:t>
            </w:r>
            <w:r w:rsidR="000F358E">
              <w:rPr>
                <w:rFonts w:ascii="Arial" w:hAnsi="Arial" w:cs="Arial"/>
              </w:rPr>
              <w:t xml:space="preserve"> summarised that the Board Office Update was extremely useful</w:t>
            </w:r>
            <w:r>
              <w:rPr>
                <w:rFonts w:ascii="Arial" w:hAnsi="Arial" w:cs="Arial"/>
              </w:rPr>
              <w:t>.</w:t>
            </w:r>
          </w:p>
        </w:tc>
        <w:tc>
          <w:tcPr>
            <w:tcW w:w="1134" w:type="dxa"/>
          </w:tcPr>
          <w:p w:rsidR="00AE3D7D" w:rsidRPr="00FE366A" w:rsidRDefault="00AE3D7D" w:rsidP="000F3340">
            <w:pPr>
              <w:pStyle w:val="NoSpacing"/>
              <w:rPr>
                <w:rFonts w:ascii="Arial" w:hAnsi="Arial" w:cs="Arial"/>
              </w:rPr>
            </w:pPr>
          </w:p>
          <w:p w:rsidR="00BF1445" w:rsidRPr="00FE366A" w:rsidRDefault="00BF1445" w:rsidP="000F3340">
            <w:pPr>
              <w:pStyle w:val="NoSpacing"/>
              <w:rPr>
                <w:rFonts w:ascii="Arial" w:hAnsi="Arial" w:cs="Arial"/>
              </w:rPr>
            </w:pPr>
          </w:p>
        </w:tc>
        <w:tc>
          <w:tcPr>
            <w:tcW w:w="2097" w:type="dxa"/>
          </w:tcPr>
          <w:p w:rsidR="000D2353" w:rsidRPr="00FE366A" w:rsidRDefault="000D2353" w:rsidP="000F3340">
            <w:pPr>
              <w:pStyle w:val="NoSpacing"/>
              <w:rPr>
                <w:rFonts w:ascii="Arial" w:hAnsi="Arial" w:cs="Arial"/>
              </w:rPr>
            </w:pPr>
          </w:p>
          <w:p w:rsidR="00BF1445" w:rsidRPr="00FE366A" w:rsidRDefault="00BF1445" w:rsidP="000F3340">
            <w:pPr>
              <w:pStyle w:val="NoSpacing"/>
              <w:rPr>
                <w:rFonts w:ascii="Arial" w:hAnsi="Arial" w:cs="Arial"/>
              </w:rPr>
            </w:pPr>
          </w:p>
        </w:tc>
      </w:tr>
      <w:tr w:rsidR="00541641" w:rsidRPr="00D31635">
        <w:tc>
          <w:tcPr>
            <w:tcW w:w="1696" w:type="dxa"/>
          </w:tcPr>
          <w:p w:rsidR="00541641" w:rsidRDefault="00995164" w:rsidP="000F3340">
            <w:pPr>
              <w:pStyle w:val="NoSpacing"/>
              <w:rPr>
                <w:rFonts w:ascii="Arial" w:hAnsi="Arial" w:cs="Arial"/>
                <w:b/>
              </w:rPr>
            </w:pPr>
            <w:r>
              <w:rPr>
                <w:rFonts w:ascii="Arial" w:hAnsi="Arial" w:cs="Arial"/>
                <w:b/>
              </w:rPr>
              <w:t>Accounts</w:t>
            </w:r>
          </w:p>
        </w:tc>
        <w:tc>
          <w:tcPr>
            <w:tcW w:w="5529" w:type="dxa"/>
          </w:tcPr>
          <w:p w:rsidR="00995164" w:rsidRDefault="003F0D5E" w:rsidP="00B936C7">
            <w:pPr>
              <w:pStyle w:val="NoSpacing"/>
              <w:rPr>
                <w:rFonts w:ascii="Arial" w:eastAsia="Arial" w:hAnsi="Arial" w:cs="Arial"/>
              </w:rPr>
            </w:pPr>
            <w:r>
              <w:rPr>
                <w:rFonts w:ascii="Arial" w:eastAsia="Arial" w:hAnsi="Arial" w:cs="Arial"/>
              </w:rPr>
              <w:t>The Board was</w:t>
            </w:r>
            <w:r w:rsidR="00C64239">
              <w:rPr>
                <w:rFonts w:ascii="Arial" w:eastAsia="Arial" w:hAnsi="Arial" w:cs="Arial"/>
              </w:rPr>
              <w:t xml:space="preserve"> advised that in the last financial year we were showing a loss of £18,000 (figure not yet audited) whereas the previous financial year we made a profit of £11,000.</w:t>
            </w:r>
          </w:p>
          <w:p w:rsidR="00995164" w:rsidRDefault="00995164" w:rsidP="00B936C7">
            <w:pPr>
              <w:pStyle w:val="NoSpacing"/>
              <w:rPr>
                <w:rFonts w:ascii="Arial" w:eastAsia="Arial" w:hAnsi="Arial" w:cs="Arial"/>
              </w:rPr>
            </w:pPr>
          </w:p>
          <w:p w:rsidR="00995164" w:rsidRDefault="003F0D5E" w:rsidP="00C64239">
            <w:pPr>
              <w:pStyle w:val="NoSpacing"/>
              <w:rPr>
                <w:rFonts w:ascii="Arial" w:eastAsia="Arial" w:hAnsi="Arial" w:cs="Arial"/>
              </w:rPr>
            </w:pPr>
            <w:r>
              <w:rPr>
                <w:rFonts w:ascii="Arial" w:eastAsia="Arial" w:hAnsi="Arial" w:cs="Arial"/>
              </w:rPr>
              <w:t>The Board</w:t>
            </w:r>
            <w:r w:rsidR="00C64239">
              <w:rPr>
                <w:rFonts w:ascii="Arial" w:eastAsia="Arial" w:hAnsi="Arial" w:cs="Arial"/>
              </w:rPr>
              <w:t xml:space="preserve"> went on to summarise that </w:t>
            </w:r>
            <w:r w:rsidR="001F6D4F">
              <w:rPr>
                <w:rFonts w:ascii="Arial" w:eastAsia="Arial" w:hAnsi="Arial" w:cs="Arial"/>
              </w:rPr>
              <w:t>in rounded numbers, m</w:t>
            </w:r>
            <w:r w:rsidR="00C64239">
              <w:rPr>
                <w:rFonts w:ascii="Arial" w:eastAsia="Arial" w:hAnsi="Arial" w:cs="Arial"/>
              </w:rPr>
              <w:t>embership</w:t>
            </w:r>
            <w:r w:rsidR="00995164">
              <w:rPr>
                <w:rFonts w:ascii="Arial" w:eastAsia="Arial" w:hAnsi="Arial" w:cs="Arial"/>
              </w:rPr>
              <w:t xml:space="preserve"> income</w:t>
            </w:r>
            <w:r w:rsidR="00C64239">
              <w:rPr>
                <w:rFonts w:ascii="Arial" w:eastAsia="Arial" w:hAnsi="Arial" w:cs="Arial"/>
              </w:rPr>
              <w:t xml:space="preserve"> was</w:t>
            </w:r>
            <w:r w:rsidR="00995164">
              <w:rPr>
                <w:rFonts w:ascii="Arial" w:eastAsia="Arial" w:hAnsi="Arial" w:cs="Arial"/>
              </w:rPr>
              <w:t xml:space="preserve"> down </w:t>
            </w:r>
            <w:r w:rsidR="00C64239">
              <w:rPr>
                <w:rFonts w:ascii="Arial" w:eastAsia="Arial" w:hAnsi="Arial" w:cs="Arial"/>
              </w:rPr>
              <w:t xml:space="preserve">by £7,000, bar takings were down £4,000, website servicing costs were up £3,000, event incoming and expenditure were consistent, Access (website) costs were up £3,000, staffing was up £8,000 and </w:t>
            </w:r>
            <w:r w:rsidR="00CC5389">
              <w:rPr>
                <w:rFonts w:ascii="Arial" w:eastAsia="Arial" w:hAnsi="Arial" w:cs="Arial"/>
              </w:rPr>
              <w:t>depreciation</w:t>
            </w:r>
            <w:r w:rsidR="00C64239">
              <w:rPr>
                <w:rFonts w:ascii="Arial" w:eastAsia="Arial" w:hAnsi="Arial" w:cs="Arial"/>
              </w:rPr>
              <w:t xml:space="preserve"> was up £7,000.</w:t>
            </w:r>
          </w:p>
          <w:p w:rsidR="00C64239" w:rsidRDefault="00C64239" w:rsidP="00C64239">
            <w:pPr>
              <w:pStyle w:val="NoSpacing"/>
              <w:rPr>
                <w:rFonts w:ascii="Arial" w:eastAsia="Arial" w:hAnsi="Arial" w:cs="Arial"/>
              </w:rPr>
            </w:pPr>
          </w:p>
          <w:p w:rsidR="00C64239" w:rsidRDefault="00C64239" w:rsidP="00C64239">
            <w:pPr>
              <w:pStyle w:val="NoSpacing"/>
              <w:rPr>
                <w:rFonts w:ascii="Arial" w:eastAsia="Arial" w:hAnsi="Arial" w:cs="Arial"/>
              </w:rPr>
            </w:pPr>
            <w:r>
              <w:rPr>
                <w:rFonts w:ascii="Arial" w:eastAsia="Arial" w:hAnsi="Arial" w:cs="Arial"/>
              </w:rPr>
              <w:t>Our reserves have therefore been reduced from £103,000 last year to £85,000. This is still £15,000 above our target.</w:t>
            </w:r>
          </w:p>
          <w:p w:rsidR="00C64239" w:rsidRDefault="00C64239" w:rsidP="00C64239">
            <w:pPr>
              <w:pStyle w:val="NoSpacing"/>
              <w:rPr>
                <w:rFonts w:ascii="Arial" w:eastAsia="Arial" w:hAnsi="Arial" w:cs="Arial"/>
              </w:rPr>
            </w:pPr>
          </w:p>
          <w:p w:rsidR="00995164" w:rsidRDefault="003F0D5E" w:rsidP="00B936C7">
            <w:pPr>
              <w:pStyle w:val="NoSpacing"/>
              <w:rPr>
                <w:rFonts w:ascii="Arial" w:eastAsia="Arial" w:hAnsi="Arial" w:cs="Arial"/>
              </w:rPr>
            </w:pPr>
            <w:r>
              <w:rPr>
                <w:rFonts w:ascii="Arial" w:eastAsia="Arial" w:hAnsi="Arial" w:cs="Arial"/>
              </w:rPr>
              <w:t xml:space="preserve">The Board was advised that we had a </w:t>
            </w:r>
            <w:r w:rsidR="00CC5389">
              <w:rPr>
                <w:rFonts w:ascii="Arial" w:eastAsia="Arial" w:hAnsi="Arial" w:cs="Arial"/>
              </w:rPr>
              <w:t xml:space="preserve">forecast of a </w:t>
            </w:r>
            <w:r w:rsidR="00995164">
              <w:rPr>
                <w:rFonts w:ascii="Arial" w:eastAsia="Arial" w:hAnsi="Arial" w:cs="Arial"/>
              </w:rPr>
              <w:t xml:space="preserve">projected profit </w:t>
            </w:r>
            <w:r w:rsidR="00CC5389">
              <w:rPr>
                <w:rFonts w:ascii="Arial" w:eastAsia="Arial" w:hAnsi="Arial" w:cs="Arial"/>
              </w:rPr>
              <w:t xml:space="preserve">this year </w:t>
            </w:r>
            <w:r w:rsidR="00995164">
              <w:rPr>
                <w:rFonts w:ascii="Arial" w:eastAsia="Arial" w:hAnsi="Arial" w:cs="Arial"/>
              </w:rPr>
              <w:t xml:space="preserve">of </w:t>
            </w:r>
            <w:r w:rsidR="00CC5389">
              <w:rPr>
                <w:rFonts w:ascii="Arial" w:eastAsia="Arial" w:hAnsi="Arial" w:cs="Arial"/>
              </w:rPr>
              <w:t>£26,000 but advised that more work is needed on the forecast.</w:t>
            </w:r>
          </w:p>
          <w:p w:rsidR="00CC5389" w:rsidRDefault="00CC5389" w:rsidP="00B936C7">
            <w:pPr>
              <w:pStyle w:val="NoSpacing"/>
              <w:rPr>
                <w:rFonts w:ascii="Arial" w:eastAsia="Arial" w:hAnsi="Arial" w:cs="Arial"/>
              </w:rPr>
            </w:pPr>
          </w:p>
          <w:p w:rsidR="002E7EFD" w:rsidRDefault="003F0D5E" w:rsidP="00B936C7">
            <w:pPr>
              <w:pStyle w:val="NoSpacing"/>
              <w:rPr>
                <w:rFonts w:ascii="Arial" w:eastAsia="Arial" w:hAnsi="Arial" w:cs="Arial"/>
              </w:rPr>
            </w:pPr>
            <w:r>
              <w:rPr>
                <w:rFonts w:ascii="Arial" w:eastAsia="Arial" w:hAnsi="Arial" w:cs="Arial"/>
              </w:rPr>
              <w:t xml:space="preserve">The Board was </w:t>
            </w:r>
            <w:r w:rsidR="00CC5389">
              <w:rPr>
                <w:rFonts w:ascii="Arial" w:eastAsia="Arial" w:hAnsi="Arial" w:cs="Arial"/>
              </w:rPr>
              <w:t xml:space="preserve">asked </w:t>
            </w:r>
            <w:r w:rsidR="002E7EFD">
              <w:rPr>
                <w:rFonts w:ascii="Arial" w:eastAsia="Arial" w:hAnsi="Arial" w:cs="Arial"/>
              </w:rPr>
              <w:t xml:space="preserve">if we needed to revisit how much reserves we need based on new staff, no office. </w:t>
            </w:r>
            <w:r>
              <w:rPr>
                <w:rFonts w:ascii="Arial" w:eastAsia="Arial" w:hAnsi="Arial" w:cs="Arial"/>
              </w:rPr>
              <w:t>The Board was</w:t>
            </w:r>
            <w:r w:rsidR="002E7EFD">
              <w:rPr>
                <w:rFonts w:ascii="Arial" w:eastAsia="Arial" w:hAnsi="Arial" w:cs="Arial"/>
              </w:rPr>
              <w:t xml:space="preserve"> advised that we could run the exercise again</w:t>
            </w:r>
            <w:r w:rsidR="001F6D4F">
              <w:rPr>
                <w:rFonts w:ascii="Arial" w:eastAsia="Arial" w:hAnsi="Arial" w:cs="Arial"/>
              </w:rPr>
              <w:t xml:space="preserve"> but that there was not </w:t>
            </w:r>
            <w:proofErr w:type="spellStart"/>
            <w:r w:rsidR="001F6D4F">
              <w:rPr>
                <w:rFonts w:ascii="Arial" w:eastAsia="Arial" w:hAnsi="Arial" w:cs="Arial"/>
              </w:rPr>
              <w:t>muchto</w:t>
            </w:r>
            <w:proofErr w:type="spellEnd"/>
            <w:r w:rsidR="001F6D4F">
              <w:rPr>
                <w:rFonts w:ascii="Arial" w:eastAsia="Arial" w:hAnsi="Arial" w:cs="Arial"/>
              </w:rPr>
              <w:t xml:space="preserve"> be gained by doing so.</w:t>
            </w:r>
          </w:p>
          <w:p w:rsidR="00995164" w:rsidRPr="00F96A08" w:rsidRDefault="00995164" w:rsidP="00B936C7">
            <w:pPr>
              <w:pStyle w:val="NoSpacing"/>
              <w:rPr>
                <w:rFonts w:ascii="Arial" w:hAnsi="Arial" w:cs="Arial"/>
              </w:rPr>
            </w:pPr>
          </w:p>
        </w:tc>
        <w:tc>
          <w:tcPr>
            <w:tcW w:w="1134" w:type="dxa"/>
          </w:tcPr>
          <w:p w:rsidR="00541641" w:rsidRDefault="00541641" w:rsidP="000F3340">
            <w:pPr>
              <w:pStyle w:val="NoSpacing"/>
              <w:rPr>
                <w:rFonts w:ascii="Arial" w:hAnsi="Arial" w:cs="Arial"/>
              </w:rPr>
            </w:pPr>
          </w:p>
          <w:p w:rsidR="00E726A8" w:rsidRDefault="00E726A8" w:rsidP="000F3340">
            <w:pPr>
              <w:pStyle w:val="NoSpacing"/>
            </w:pPr>
          </w:p>
          <w:p w:rsidR="00E726A8" w:rsidRDefault="00E726A8" w:rsidP="000F3340">
            <w:pPr>
              <w:pStyle w:val="NoSpacing"/>
            </w:pPr>
          </w:p>
          <w:p w:rsidR="00E726A8" w:rsidRDefault="00E726A8" w:rsidP="000F3340">
            <w:pPr>
              <w:pStyle w:val="NoSpacing"/>
            </w:pPr>
          </w:p>
          <w:p w:rsidR="00E726A8" w:rsidRDefault="00E726A8" w:rsidP="000F3340">
            <w:pPr>
              <w:pStyle w:val="NoSpacing"/>
            </w:pPr>
          </w:p>
          <w:p w:rsidR="00E726A8" w:rsidRDefault="00E726A8" w:rsidP="000F3340">
            <w:pPr>
              <w:pStyle w:val="NoSpacing"/>
            </w:pPr>
          </w:p>
          <w:p w:rsidR="00E726A8" w:rsidRDefault="00E726A8" w:rsidP="000F3340">
            <w:pPr>
              <w:pStyle w:val="NoSpacing"/>
            </w:pPr>
          </w:p>
          <w:p w:rsidR="00E726A8" w:rsidRDefault="00E726A8" w:rsidP="000F3340">
            <w:pPr>
              <w:pStyle w:val="NoSpacing"/>
            </w:pPr>
          </w:p>
          <w:p w:rsidR="00E726A8" w:rsidRDefault="00E726A8" w:rsidP="000F3340">
            <w:pPr>
              <w:pStyle w:val="NoSpacing"/>
            </w:pPr>
          </w:p>
          <w:p w:rsidR="00E726A8" w:rsidRDefault="00E726A8" w:rsidP="000F3340">
            <w:pPr>
              <w:pStyle w:val="NoSpacing"/>
            </w:pPr>
          </w:p>
          <w:p w:rsidR="00E726A8" w:rsidRDefault="00E726A8" w:rsidP="000F3340">
            <w:pPr>
              <w:pStyle w:val="NoSpacing"/>
              <w:rPr>
                <w:rFonts w:ascii="Arial" w:hAnsi="Arial" w:cs="Arial"/>
              </w:rPr>
            </w:pPr>
          </w:p>
        </w:tc>
        <w:tc>
          <w:tcPr>
            <w:tcW w:w="2097" w:type="dxa"/>
          </w:tcPr>
          <w:p w:rsidR="00541641" w:rsidRDefault="00541641" w:rsidP="000F3340">
            <w:pPr>
              <w:pStyle w:val="NoSpacing"/>
              <w:rPr>
                <w:rFonts w:ascii="Arial" w:hAnsi="Arial" w:cs="Arial"/>
              </w:rPr>
            </w:pPr>
          </w:p>
          <w:p w:rsidR="00E726A8" w:rsidRPr="00F434AE" w:rsidRDefault="00E726A8" w:rsidP="000F3340">
            <w:pPr>
              <w:pStyle w:val="NoSpacing"/>
            </w:pPr>
          </w:p>
          <w:p w:rsidR="00E726A8" w:rsidRPr="00F434AE" w:rsidRDefault="00E726A8" w:rsidP="000F3340">
            <w:pPr>
              <w:pStyle w:val="NoSpacing"/>
            </w:pPr>
          </w:p>
          <w:p w:rsidR="00E726A8" w:rsidRPr="00F434AE" w:rsidRDefault="00E726A8" w:rsidP="000F3340">
            <w:pPr>
              <w:pStyle w:val="NoSpacing"/>
            </w:pPr>
          </w:p>
          <w:p w:rsidR="00E726A8" w:rsidRPr="00F434AE" w:rsidRDefault="00E726A8" w:rsidP="000F3340">
            <w:pPr>
              <w:pStyle w:val="NoSpacing"/>
            </w:pPr>
          </w:p>
          <w:p w:rsidR="00E726A8" w:rsidRPr="00F434AE" w:rsidRDefault="00E726A8" w:rsidP="000F3340">
            <w:pPr>
              <w:pStyle w:val="NoSpacing"/>
            </w:pPr>
          </w:p>
          <w:p w:rsidR="00E726A8" w:rsidRPr="00F434AE" w:rsidRDefault="00E726A8" w:rsidP="000F3340">
            <w:pPr>
              <w:pStyle w:val="NoSpacing"/>
            </w:pPr>
          </w:p>
          <w:p w:rsidR="00E726A8" w:rsidRPr="00F434AE" w:rsidRDefault="00E726A8" w:rsidP="000F3340">
            <w:pPr>
              <w:pStyle w:val="NoSpacing"/>
            </w:pPr>
          </w:p>
          <w:p w:rsidR="00E726A8" w:rsidRPr="00F434AE" w:rsidRDefault="00E726A8" w:rsidP="000F3340">
            <w:pPr>
              <w:pStyle w:val="NoSpacing"/>
            </w:pPr>
          </w:p>
          <w:p w:rsidR="00E726A8" w:rsidRPr="00F434AE" w:rsidRDefault="00E726A8" w:rsidP="00B936C7">
            <w:pPr>
              <w:pStyle w:val="NoSpacing"/>
              <w:rPr>
                <w:rFonts w:ascii="Arial" w:hAnsi="Arial" w:cs="Arial"/>
              </w:rPr>
            </w:pPr>
          </w:p>
        </w:tc>
      </w:tr>
      <w:tr w:rsidR="005312E6" w:rsidRPr="00D31635">
        <w:trPr>
          <w:trHeight w:val="791"/>
        </w:trPr>
        <w:tc>
          <w:tcPr>
            <w:tcW w:w="1696" w:type="dxa"/>
          </w:tcPr>
          <w:p w:rsidR="005312E6" w:rsidRPr="00D31635" w:rsidRDefault="005312E6" w:rsidP="000F3340">
            <w:pPr>
              <w:pStyle w:val="NoSpacing"/>
              <w:rPr>
                <w:rFonts w:ascii="Arial" w:hAnsi="Arial" w:cs="Arial"/>
                <w:b/>
              </w:rPr>
            </w:pPr>
            <w:r>
              <w:rPr>
                <w:rFonts w:ascii="Arial" w:hAnsi="Arial" w:cs="Arial"/>
                <w:b/>
              </w:rPr>
              <w:t>Website</w:t>
            </w:r>
          </w:p>
        </w:tc>
        <w:tc>
          <w:tcPr>
            <w:tcW w:w="5529" w:type="dxa"/>
          </w:tcPr>
          <w:p w:rsidR="005312E6" w:rsidRDefault="003F0D5E" w:rsidP="002E7EFD">
            <w:pPr>
              <w:spacing w:after="0" w:line="240" w:lineRule="auto"/>
              <w:ind w:left="2"/>
              <w:rPr>
                <w:rFonts w:ascii="Arial" w:hAnsi="Arial" w:cs="Arial"/>
              </w:rPr>
            </w:pPr>
            <w:r>
              <w:rPr>
                <w:rFonts w:ascii="Arial" w:hAnsi="Arial" w:cs="Arial"/>
              </w:rPr>
              <w:t>The Board was</w:t>
            </w:r>
            <w:r w:rsidR="002E7EFD">
              <w:rPr>
                <w:rFonts w:ascii="Arial" w:hAnsi="Arial" w:cs="Arial"/>
              </w:rPr>
              <w:t xml:space="preserve"> advised that we need to look at two subjects; the route to website v3 in particular whether we should employ a member of staff or go to a third party agency again and whether we commit to spend money now or wait for funding </w:t>
            </w:r>
            <w:r w:rsidR="005312E6">
              <w:rPr>
                <w:rFonts w:ascii="Arial" w:hAnsi="Arial" w:cs="Arial"/>
              </w:rPr>
              <w:t>or sponsorship</w:t>
            </w:r>
            <w:r w:rsidR="002E7EFD">
              <w:rPr>
                <w:rFonts w:ascii="Arial" w:hAnsi="Arial" w:cs="Arial"/>
              </w:rPr>
              <w:t>.</w:t>
            </w:r>
          </w:p>
          <w:p w:rsidR="002E7EFD" w:rsidRDefault="002E7EFD" w:rsidP="002E7EFD">
            <w:pPr>
              <w:spacing w:after="0" w:line="240" w:lineRule="auto"/>
              <w:ind w:left="2"/>
              <w:rPr>
                <w:rFonts w:ascii="Arial" w:hAnsi="Arial" w:cs="Arial"/>
              </w:rPr>
            </w:pPr>
          </w:p>
          <w:p w:rsidR="002E7EFD" w:rsidRDefault="003F0D5E" w:rsidP="002E7EFD">
            <w:pPr>
              <w:spacing w:after="0" w:line="240" w:lineRule="auto"/>
              <w:ind w:left="2"/>
              <w:rPr>
                <w:rFonts w:ascii="Arial" w:hAnsi="Arial" w:cs="Arial"/>
              </w:rPr>
            </w:pPr>
            <w:r>
              <w:rPr>
                <w:rFonts w:ascii="Arial" w:hAnsi="Arial" w:cs="Arial"/>
              </w:rPr>
              <w:t>Concerns were raised</w:t>
            </w:r>
            <w:r w:rsidR="002E7EFD">
              <w:rPr>
                <w:rFonts w:ascii="Arial" w:hAnsi="Arial" w:cs="Arial"/>
              </w:rPr>
              <w:t xml:space="preserve"> about having an individual working with us who </w:t>
            </w:r>
            <w:r w:rsidR="005D2529">
              <w:rPr>
                <w:rFonts w:ascii="Arial" w:hAnsi="Arial" w:cs="Arial"/>
              </w:rPr>
              <w:t>could leave at any time</w:t>
            </w:r>
            <w:r w:rsidR="00B9636E">
              <w:rPr>
                <w:rFonts w:ascii="Arial" w:hAnsi="Arial" w:cs="Arial"/>
              </w:rPr>
              <w:t xml:space="preserve"> and was leaning towards working with a smaller agency.</w:t>
            </w:r>
          </w:p>
          <w:p w:rsidR="00B9636E" w:rsidRDefault="00B9636E" w:rsidP="002E7EFD">
            <w:pPr>
              <w:spacing w:after="0" w:line="240" w:lineRule="auto"/>
              <w:ind w:left="2"/>
              <w:rPr>
                <w:rFonts w:ascii="Arial" w:hAnsi="Arial" w:cs="Arial"/>
              </w:rPr>
            </w:pPr>
          </w:p>
          <w:p w:rsidR="00B9636E" w:rsidRDefault="003F0D5E" w:rsidP="002E7EFD">
            <w:pPr>
              <w:spacing w:after="0" w:line="240" w:lineRule="auto"/>
              <w:ind w:left="2"/>
              <w:rPr>
                <w:rFonts w:ascii="Arial" w:hAnsi="Arial" w:cs="Arial"/>
              </w:rPr>
            </w:pPr>
            <w:r>
              <w:rPr>
                <w:rFonts w:ascii="Arial" w:hAnsi="Arial" w:cs="Arial"/>
              </w:rPr>
              <w:t>The Board</w:t>
            </w:r>
            <w:r w:rsidR="00B9636E">
              <w:rPr>
                <w:rFonts w:ascii="Arial" w:hAnsi="Arial" w:cs="Arial"/>
              </w:rPr>
              <w:t xml:space="preserve"> asked what was to stop a new agency doing the same as CTI.</w:t>
            </w:r>
          </w:p>
          <w:p w:rsidR="002E7EFD" w:rsidRDefault="002E7EFD" w:rsidP="002E7EFD">
            <w:pPr>
              <w:spacing w:after="0" w:line="240" w:lineRule="auto"/>
              <w:ind w:left="2"/>
              <w:rPr>
                <w:rFonts w:ascii="Arial" w:hAnsi="Arial" w:cs="Arial"/>
              </w:rPr>
            </w:pPr>
          </w:p>
          <w:p w:rsidR="005312E6" w:rsidRDefault="003F0D5E" w:rsidP="00B9636E">
            <w:pPr>
              <w:spacing w:after="0" w:line="240" w:lineRule="auto"/>
              <w:rPr>
                <w:rFonts w:ascii="Arial" w:hAnsi="Arial" w:cs="Arial"/>
              </w:rPr>
            </w:pPr>
            <w:r>
              <w:rPr>
                <w:rFonts w:ascii="Arial" w:hAnsi="Arial" w:cs="Arial"/>
              </w:rPr>
              <w:t xml:space="preserve">It was </w:t>
            </w:r>
            <w:r w:rsidR="00B9636E">
              <w:rPr>
                <w:rFonts w:ascii="Arial" w:hAnsi="Arial" w:cs="Arial"/>
              </w:rPr>
              <w:t xml:space="preserve">suggested </w:t>
            </w:r>
            <w:r w:rsidR="005312E6">
              <w:rPr>
                <w:rFonts w:ascii="Arial" w:hAnsi="Arial" w:cs="Arial"/>
              </w:rPr>
              <w:t xml:space="preserve">we </w:t>
            </w:r>
            <w:r w:rsidR="00B9636E">
              <w:rPr>
                <w:rFonts w:ascii="Arial" w:hAnsi="Arial" w:cs="Arial"/>
              </w:rPr>
              <w:t xml:space="preserve">may not have managed CTI very well in the past and promoted having an employee working with us as they would be devoted to our project around the clock and possibly help support our existing website in the meantime however expressed a concern about </w:t>
            </w:r>
            <w:r w:rsidR="005312E6">
              <w:rPr>
                <w:rFonts w:ascii="Arial" w:hAnsi="Arial" w:cs="Arial"/>
              </w:rPr>
              <w:t xml:space="preserve">whether we’d get someone with the appropriate breadth of knowledge.  </w:t>
            </w:r>
          </w:p>
          <w:p w:rsidR="00B9636E" w:rsidRDefault="00B9636E" w:rsidP="00B9636E">
            <w:pPr>
              <w:spacing w:after="0" w:line="240" w:lineRule="auto"/>
              <w:rPr>
                <w:rFonts w:ascii="Arial" w:hAnsi="Arial" w:cs="Arial"/>
              </w:rPr>
            </w:pPr>
          </w:p>
          <w:p w:rsidR="005312E6" w:rsidRDefault="003F0D5E" w:rsidP="005312E6">
            <w:pPr>
              <w:spacing w:after="0" w:line="240" w:lineRule="auto"/>
              <w:ind w:left="2"/>
              <w:rPr>
                <w:rFonts w:ascii="Arial" w:hAnsi="Arial" w:cs="Arial"/>
              </w:rPr>
            </w:pPr>
            <w:r>
              <w:rPr>
                <w:rFonts w:ascii="Arial" w:hAnsi="Arial" w:cs="Arial"/>
              </w:rPr>
              <w:t>It was</w:t>
            </w:r>
            <w:r w:rsidR="005312E6">
              <w:rPr>
                <w:rFonts w:ascii="Arial" w:hAnsi="Arial" w:cs="Arial"/>
              </w:rPr>
              <w:t xml:space="preserve"> </w:t>
            </w:r>
            <w:r w:rsidR="00B9636E">
              <w:rPr>
                <w:rFonts w:ascii="Arial" w:hAnsi="Arial" w:cs="Arial"/>
              </w:rPr>
              <w:t xml:space="preserve">commented that </w:t>
            </w:r>
            <w:r w:rsidR="005312E6">
              <w:rPr>
                <w:rFonts w:ascii="Arial" w:hAnsi="Arial" w:cs="Arial"/>
              </w:rPr>
              <w:t>we</w:t>
            </w:r>
            <w:r w:rsidR="00B9636E">
              <w:rPr>
                <w:rFonts w:ascii="Arial" w:hAnsi="Arial" w:cs="Arial"/>
              </w:rPr>
              <w:t xml:space="preserve"> didn’t provide enough resource last time.</w:t>
            </w:r>
          </w:p>
          <w:p w:rsidR="001F5168" w:rsidRDefault="001F5168" w:rsidP="00B9636E">
            <w:pPr>
              <w:spacing w:after="0" w:line="240" w:lineRule="auto"/>
              <w:rPr>
                <w:rFonts w:ascii="Arial" w:hAnsi="Arial" w:cs="Arial"/>
              </w:rPr>
            </w:pPr>
          </w:p>
          <w:p w:rsidR="001F5168" w:rsidRDefault="003F0D5E" w:rsidP="005312E6">
            <w:pPr>
              <w:spacing w:after="0" w:line="240" w:lineRule="auto"/>
              <w:ind w:left="2"/>
              <w:rPr>
                <w:rFonts w:ascii="Arial" w:hAnsi="Arial" w:cs="Arial"/>
              </w:rPr>
            </w:pPr>
            <w:r>
              <w:rPr>
                <w:rFonts w:ascii="Arial" w:hAnsi="Arial" w:cs="Arial"/>
              </w:rPr>
              <w:t>The Board</w:t>
            </w:r>
            <w:r w:rsidR="00B9636E">
              <w:rPr>
                <w:rFonts w:ascii="Arial" w:hAnsi="Arial" w:cs="Arial"/>
              </w:rPr>
              <w:t xml:space="preserve"> asked</w:t>
            </w:r>
            <w:r w:rsidR="001F5168">
              <w:rPr>
                <w:rFonts w:ascii="Arial" w:hAnsi="Arial" w:cs="Arial"/>
              </w:rPr>
              <w:t xml:space="preserve"> what would we do differently</w:t>
            </w:r>
            <w:r w:rsidR="00B9636E">
              <w:rPr>
                <w:rFonts w:ascii="Arial" w:hAnsi="Arial" w:cs="Arial"/>
              </w:rPr>
              <w:t xml:space="preserve"> this time. The consensus </w:t>
            </w:r>
            <w:proofErr w:type="gramStart"/>
            <w:r w:rsidR="00B9636E">
              <w:rPr>
                <w:rFonts w:ascii="Arial" w:hAnsi="Arial" w:cs="Arial"/>
              </w:rPr>
              <w:t>was</w:t>
            </w:r>
            <w:proofErr w:type="gramEnd"/>
            <w:r w:rsidR="00B9636E">
              <w:rPr>
                <w:rFonts w:ascii="Arial" w:hAnsi="Arial" w:cs="Arial"/>
              </w:rPr>
              <w:t xml:space="preserve"> </w:t>
            </w:r>
            <w:proofErr w:type="gramStart"/>
            <w:r w:rsidR="00B9636E">
              <w:rPr>
                <w:rFonts w:ascii="Arial" w:hAnsi="Arial" w:cs="Arial"/>
              </w:rPr>
              <w:t>that we need</w:t>
            </w:r>
            <w:proofErr w:type="gramEnd"/>
            <w:r w:rsidR="00B9636E">
              <w:rPr>
                <w:rFonts w:ascii="Arial" w:hAnsi="Arial" w:cs="Arial"/>
              </w:rPr>
              <w:t xml:space="preserve"> to make the spec tighter and </w:t>
            </w:r>
            <w:r w:rsidR="001F5168">
              <w:rPr>
                <w:rFonts w:ascii="Arial" w:hAnsi="Arial" w:cs="Arial"/>
              </w:rPr>
              <w:t>to be rock solid on deliverables/agreements.</w:t>
            </w:r>
          </w:p>
          <w:p w:rsidR="001F5168" w:rsidRDefault="001F5168" w:rsidP="005312E6">
            <w:pPr>
              <w:spacing w:after="0" w:line="240" w:lineRule="auto"/>
              <w:ind w:left="2"/>
              <w:rPr>
                <w:rFonts w:ascii="Arial" w:hAnsi="Arial" w:cs="Arial"/>
              </w:rPr>
            </w:pPr>
          </w:p>
          <w:p w:rsidR="001F5168" w:rsidRDefault="003F0D5E" w:rsidP="00B9636E">
            <w:pPr>
              <w:spacing w:after="0" w:line="240" w:lineRule="auto"/>
              <w:ind w:left="2"/>
              <w:rPr>
                <w:rFonts w:ascii="Arial" w:hAnsi="Arial" w:cs="Arial"/>
              </w:rPr>
            </w:pPr>
            <w:r>
              <w:rPr>
                <w:rFonts w:ascii="Arial" w:hAnsi="Arial" w:cs="Arial"/>
              </w:rPr>
              <w:t>It was</w:t>
            </w:r>
            <w:r w:rsidR="00B9636E">
              <w:rPr>
                <w:rFonts w:ascii="Arial" w:hAnsi="Arial" w:cs="Arial"/>
              </w:rPr>
              <w:t xml:space="preserve"> suggested not using such a large agency and not an individual but something in between. He gave an example of the small group of developers who lost out last time to CTI.</w:t>
            </w:r>
          </w:p>
          <w:p w:rsidR="001F5168" w:rsidRDefault="001F5168" w:rsidP="005312E6">
            <w:pPr>
              <w:spacing w:after="0" w:line="240" w:lineRule="auto"/>
              <w:ind w:left="2"/>
              <w:rPr>
                <w:rFonts w:ascii="Arial" w:hAnsi="Arial" w:cs="Arial"/>
              </w:rPr>
            </w:pPr>
          </w:p>
          <w:p w:rsidR="001F5168" w:rsidRDefault="003F0D5E" w:rsidP="005312E6">
            <w:pPr>
              <w:spacing w:after="0" w:line="240" w:lineRule="auto"/>
              <w:ind w:left="2"/>
              <w:rPr>
                <w:rFonts w:ascii="Arial" w:hAnsi="Arial" w:cs="Arial"/>
              </w:rPr>
            </w:pPr>
            <w:r>
              <w:rPr>
                <w:rFonts w:ascii="Arial" w:hAnsi="Arial" w:cs="Arial"/>
              </w:rPr>
              <w:t>It was</w:t>
            </w:r>
            <w:r w:rsidR="00B9636E">
              <w:rPr>
                <w:rFonts w:ascii="Arial" w:hAnsi="Arial" w:cs="Arial"/>
              </w:rPr>
              <w:t xml:space="preserve"> commented that we </w:t>
            </w:r>
            <w:r w:rsidR="001F5168">
              <w:rPr>
                <w:rFonts w:ascii="Arial" w:hAnsi="Arial" w:cs="Arial"/>
              </w:rPr>
              <w:t>need to get more quotes</w:t>
            </w:r>
            <w:r>
              <w:rPr>
                <w:rFonts w:ascii="Arial" w:hAnsi="Arial" w:cs="Arial"/>
              </w:rPr>
              <w:t xml:space="preserve"> and also t</w:t>
            </w:r>
            <w:r w:rsidR="00B9636E">
              <w:rPr>
                <w:rFonts w:ascii="Arial" w:hAnsi="Arial" w:cs="Arial"/>
              </w:rPr>
              <w:t xml:space="preserve">hat we must tighten the spec first. </w:t>
            </w:r>
            <w:r>
              <w:rPr>
                <w:rFonts w:ascii="Arial" w:hAnsi="Arial" w:cs="Arial"/>
              </w:rPr>
              <w:t xml:space="preserve">It was </w:t>
            </w:r>
            <w:r w:rsidR="00B9636E">
              <w:rPr>
                <w:rFonts w:ascii="Arial" w:hAnsi="Arial" w:cs="Arial"/>
              </w:rPr>
              <w:t>agreed that we must put the time into writing the spec.</w:t>
            </w:r>
            <w:r w:rsidR="00807927">
              <w:rPr>
                <w:rFonts w:ascii="Arial" w:hAnsi="Arial" w:cs="Arial"/>
              </w:rPr>
              <w:t xml:space="preserve"> </w:t>
            </w:r>
            <w:r>
              <w:rPr>
                <w:rFonts w:ascii="Arial" w:hAnsi="Arial" w:cs="Arial"/>
              </w:rPr>
              <w:t>It was</w:t>
            </w:r>
            <w:r w:rsidR="00807927">
              <w:rPr>
                <w:rFonts w:ascii="Arial" w:hAnsi="Arial" w:cs="Arial"/>
              </w:rPr>
              <w:t xml:space="preserve"> also suggested having a third party contractor write the new spec on a freelance basis.</w:t>
            </w:r>
          </w:p>
          <w:p w:rsidR="00820494" w:rsidRDefault="00820494" w:rsidP="00B9636E">
            <w:pPr>
              <w:spacing w:after="0" w:line="240" w:lineRule="auto"/>
              <w:rPr>
                <w:rFonts w:ascii="Arial" w:hAnsi="Arial" w:cs="Arial"/>
              </w:rPr>
            </w:pPr>
          </w:p>
          <w:p w:rsidR="00820494" w:rsidRDefault="003F0D5E" w:rsidP="005312E6">
            <w:pPr>
              <w:spacing w:after="0" w:line="240" w:lineRule="auto"/>
              <w:ind w:left="2"/>
              <w:rPr>
                <w:rFonts w:ascii="Arial" w:hAnsi="Arial" w:cs="Arial"/>
              </w:rPr>
            </w:pPr>
            <w:r>
              <w:rPr>
                <w:rFonts w:ascii="Arial" w:hAnsi="Arial" w:cs="Arial"/>
              </w:rPr>
              <w:t>The Board</w:t>
            </w:r>
            <w:r w:rsidR="00B9636E">
              <w:rPr>
                <w:rFonts w:ascii="Arial" w:hAnsi="Arial" w:cs="Arial"/>
              </w:rPr>
              <w:t xml:space="preserve"> asked</w:t>
            </w:r>
            <w:r w:rsidR="00820494">
              <w:rPr>
                <w:rFonts w:ascii="Arial" w:hAnsi="Arial" w:cs="Arial"/>
              </w:rPr>
              <w:t xml:space="preserve"> what is the state of the </w:t>
            </w:r>
            <w:r w:rsidR="00B9636E">
              <w:rPr>
                <w:rFonts w:ascii="Arial" w:hAnsi="Arial" w:cs="Arial"/>
              </w:rPr>
              <w:t xml:space="preserve">current </w:t>
            </w:r>
            <w:r w:rsidR="00820494">
              <w:rPr>
                <w:rFonts w:ascii="Arial" w:hAnsi="Arial" w:cs="Arial"/>
              </w:rPr>
              <w:t>website</w:t>
            </w:r>
            <w:r w:rsidR="00B9636E">
              <w:rPr>
                <w:rFonts w:ascii="Arial" w:hAnsi="Arial" w:cs="Arial"/>
              </w:rPr>
              <w:t xml:space="preserve">? </w:t>
            </w:r>
            <w:r>
              <w:rPr>
                <w:rFonts w:ascii="Arial" w:hAnsi="Arial" w:cs="Arial"/>
              </w:rPr>
              <w:t>It was</w:t>
            </w:r>
            <w:r w:rsidR="00B9636E">
              <w:rPr>
                <w:rFonts w:ascii="Arial" w:hAnsi="Arial" w:cs="Arial"/>
              </w:rPr>
              <w:t xml:space="preserve"> advised that is it broke in many places and it’s taking a lot of effort from </w:t>
            </w:r>
            <w:r>
              <w:rPr>
                <w:rFonts w:ascii="Arial" w:hAnsi="Arial" w:cs="Arial"/>
              </w:rPr>
              <w:t>the office team</w:t>
            </w:r>
            <w:r w:rsidR="00B9636E">
              <w:rPr>
                <w:rFonts w:ascii="Arial" w:hAnsi="Arial" w:cs="Arial"/>
              </w:rPr>
              <w:t xml:space="preserve"> to keep it running.</w:t>
            </w:r>
            <w:r w:rsidR="00807927">
              <w:rPr>
                <w:rFonts w:ascii="Arial" w:hAnsi="Arial" w:cs="Arial"/>
              </w:rPr>
              <w:t xml:space="preserve"> </w:t>
            </w:r>
            <w:r>
              <w:rPr>
                <w:rFonts w:ascii="Arial" w:hAnsi="Arial" w:cs="Arial"/>
              </w:rPr>
              <w:t>The Board was</w:t>
            </w:r>
            <w:r w:rsidR="00807927">
              <w:rPr>
                <w:rFonts w:ascii="Arial" w:hAnsi="Arial" w:cs="Arial"/>
              </w:rPr>
              <w:t xml:space="preserve"> advised that the code is broken but shouldn’t get any worse.</w:t>
            </w:r>
          </w:p>
          <w:p w:rsidR="008D645A" w:rsidRDefault="008D645A" w:rsidP="00807927">
            <w:pPr>
              <w:spacing w:after="0" w:line="240" w:lineRule="auto"/>
              <w:rPr>
                <w:rFonts w:ascii="Arial" w:hAnsi="Arial" w:cs="Arial"/>
              </w:rPr>
            </w:pPr>
          </w:p>
          <w:p w:rsidR="00923C9B" w:rsidRDefault="003F0D5E" w:rsidP="003F0D5E">
            <w:pPr>
              <w:spacing w:after="0" w:line="240" w:lineRule="auto"/>
              <w:ind w:left="2"/>
              <w:rPr>
                <w:rFonts w:ascii="Arial" w:hAnsi="Arial" w:cs="Arial"/>
              </w:rPr>
            </w:pPr>
            <w:r>
              <w:rPr>
                <w:rFonts w:ascii="Arial" w:hAnsi="Arial" w:cs="Arial"/>
              </w:rPr>
              <w:t>The Board</w:t>
            </w:r>
            <w:r w:rsidR="00B9636E">
              <w:rPr>
                <w:rFonts w:ascii="Arial" w:hAnsi="Arial" w:cs="Arial"/>
              </w:rPr>
              <w:t xml:space="preserve"> summarised </w:t>
            </w:r>
            <w:r w:rsidR="00807927">
              <w:rPr>
                <w:rFonts w:ascii="Arial" w:hAnsi="Arial" w:cs="Arial"/>
              </w:rPr>
              <w:t>that with great urgency we need to increase the detail of the spec and that looking for a third party was a good start.</w:t>
            </w:r>
          </w:p>
          <w:p w:rsidR="003F0D5E" w:rsidRDefault="003F0D5E" w:rsidP="003F0D5E">
            <w:pPr>
              <w:spacing w:after="0" w:line="240" w:lineRule="auto"/>
              <w:ind w:left="2"/>
              <w:rPr>
                <w:rFonts w:ascii="Arial" w:hAnsi="Arial" w:cs="Arial"/>
              </w:rPr>
            </w:pPr>
          </w:p>
          <w:p w:rsidR="00923C9B" w:rsidRDefault="003F0D5E" w:rsidP="005312E6">
            <w:pPr>
              <w:spacing w:after="0" w:line="240" w:lineRule="auto"/>
              <w:ind w:left="2"/>
              <w:rPr>
                <w:rFonts w:ascii="Arial" w:hAnsi="Arial" w:cs="Arial"/>
              </w:rPr>
            </w:pPr>
            <w:r>
              <w:rPr>
                <w:rFonts w:ascii="Arial" w:hAnsi="Arial" w:cs="Arial"/>
              </w:rPr>
              <w:t>The Board was</w:t>
            </w:r>
            <w:r w:rsidR="00807927">
              <w:rPr>
                <w:rFonts w:ascii="Arial" w:hAnsi="Arial" w:cs="Arial"/>
              </w:rPr>
              <w:t xml:space="preserve"> advised that any</w:t>
            </w:r>
            <w:r w:rsidR="00923C9B">
              <w:rPr>
                <w:rFonts w:ascii="Arial" w:hAnsi="Arial" w:cs="Arial"/>
              </w:rPr>
              <w:t xml:space="preserve"> spec needs to checked </w:t>
            </w:r>
            <w:r w:rsidR="00807927">
              <w:rPr>
                <w:rFonts w:ascii="Arial" w:hAnsi="Arial" w:cs="Arial"/>
              </w:rPr>
              <w:t>internally before going out to</w:t>
            </w:r>
            <w:r w:rsidR="00923C9B">
              <w:rPr>
                <w:rFonts w:ascii="Arial" w:hAnsi="Arial" w:cs="Arial"/>
              </w:rPr>
              <w:t xml:space="preserve"> tender.</w:t>
            </w:r>
          </w:p>
          <w:p w:rsidR="009E0A9B" w:rsidRDefault="009E0A9B" w:rsidP="005312E6">
            <w:pPr>
              <w:spacing w:after="0" w:line="240" w:lineRule="auto"/>
              <w:ind w:left="2"/>
              <w:rPr>
                <w:rFonts w:ascii="Arial" w:hAnsi="Arial" w:cs="Arial"/>
              </w:rPr>
            </w:pPr>
          </w:p>
          <w:p w:rsidR="009E0A9B" w:rsidRDefault="003F0D5E" w:rsidP="005312E6">
            <w:pPr>
              <w:spacing w:after="0" w:line="240" w:lineRule="auto"/>
              <w:ind w:left="2"/>
              <w:rPr>
                <w:rFonts w:ascii="Arial" w:hAnsi="Arial" w:cs="Arial"/>
              </w:rPr>
            </w:pPr>
            <w:r>
              <w:rPr>
                <w:rFonts w:ascii="Arial" w:hAnsi="Arial" w:cs="Arial"/>
              </w:rPr>
              <w:t>It was</w:t>
            </w:r>
            <w:r w:rsidR="00807927">
              <w:rPr>
                <w:rFonts w:ascii="Arial" w:hAnsi="Arial" w:cs="Arial"/>
              </w:rPr>
              <w:t xml:space="preserve"> asked if we could share the file online and </w:t>
            </w:r>
            <w:proofErr w:type="gramStart"/>
            <w:r w:rsidR="00807927">
              <w:rPr>
                <w:rFonts w:ascii="Arial" w:hAnsi="Arial" w:cs="Arial"/>
              </w:rPr>
              <w:t>ask</w:t>
            </w:r>
            <w:proofErr w:type="gramEnd"/>
            <w:r w:rsidR="00807927">
              <w:rPr>
                <w:rFonts w:ascii="Arial" w:hAnsi="Arial" w:cs="Arial"/>
              </w:rPr>
              <w:t xml:space="preserve"> for input from others.</w:t>
            </w:r>
          </w:p>
          <w:p w:rsidR="009E0A9B" w:rsidRDefault="009E0A9B" w:rsidP="005312E6">
            <w:pPr>
              <w:spacing w:after="0" w:line="240" w:lineRule="auto"/>
              <w:ind w:left="2"/>
              <w:rPr>
                <w:rFonts w:ascii="Arial" w:hAnsi="Arial" w:cs="Arial"/>
              </w:rPr>
            </w:pPr>
          </w:p>
          <w:p w:rsidR="009E0A9B" w:rsidRDefault="003F0D5E" w:rsidP="00807927">
            <w:pPr>
              <w:spacing w:after="0" w:line="240" w:lineRule="auto"/>
              <w:ind w:left="2"/>
              <w:rPr>
                <w:rFonts w:ascii="Arial" w:hAnsi="Arial" w:cs="Arial"/>
              </w:rPr>
            </w:pPr>
            <w:r>
              <w:rPr>
                <w:rFonts w:ascii="Arial" w:hAnsi="Arial" w:cs="Arial"/>
              </w:rPr>
              <w:t xml:space="preserve">A question was raised about </w:t>
            </w:r>
            <w:r w:rsidR="009E0A9B">
              <w:rPr>
                <w:rFonts w:ascii="Arial" w:hAnsi="Arial" w:cs="Arial"/>
              </w:rPr>
              <w:t xml:space="preserve">how much capacity do we have as volunteers </w:t>
            </w:r>
            <w:r w:rsidR="00807927">
              <w:rPr>
                <w:rFonts w:ascii="Arial" w:hAnsi="Arial" w:cs="Arial"/>
              </w:rPr>
              <w:t>to undertake the project.</w:t>
            </w:r>
          </w:p>
          <w:p w:rsidR="009E0A9B" w:rsidRDefault="009E0A9B" w:rsidP="009E0A9B">
            <w:pPr>
              <w:spacing w:after="0" w:line="240" w:lineRule="auto"/>
              <w:rPr>
                <w:rFonts w:ascii="Arial" w:hAnsi="Arial" w:cs="Arial"/>
              </w:rPr>
            </w:pPr>
          </w:p>
        </w:tc>
        <w:tc>
          <w:tcPr>
            <w:tcW w:w="1134" w:type="dxa"/>
          </w:tcPr>
          <w:p w:rsidR="005312E6" w:rsidRDefault="005312E6"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p w:rsidR="00807927" w:rsidRDefault="00807927" w:rsidP="000F3340">
            <w:pPr>
              <w:pStyle w:val="NoSpacing"/>
              <w:rPr>
                <w:rFonts w:ascii="Arial" w:hAnsi="Arial" w:cs="Arial"/>
              </w:rPr>
            </w:pPr>
          </w:p>
        </w:tc>
        <w:tc>
          <w:tcPr>
            <w:tcW w:w="2097" w:type="dxa"/>
          </w:tcPr>
          <w:p w:rsidR="005312E6" w:rsidRDefault="005312E6"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Default="00807927" w:rsidP="000F3340">
            <w:pPr>
              <w:pStyle w:val="NoSpacing"/>
            </w:pPr>
          </w:p>
          <w:p w:rsidR="00807927" w:rsidRPr="00D31635" w:rsidRDefault="00807927" w:rsidP="000F3340">
            <w:pPr>
              <w:pStyle w:val="NoSpacing"/>
            </w:pPr>
          </w:p>
        </w:tc>
      </w:tr>
      <w:tr w:rsidR="005312E6" w:rsidRPr="00D31635">
        <w:trPr>
          <w:trHeight w:val="791"/>
        </w:trPr>
        <w:tc>
          <w:tcPr>
            <w:tcW w:w="1696" w:type="dxa"/>
          </w:tcPr>
          <w:p w:rsidR="005312E6" w:rsidRPr="00D31635" w:rsidRDefault="00807927" w:rsidP="000F3340">
            <w:pPr>
              <w:pStyle w:val="NoSpacing"/>
              <w:rPr>
                <w:rFonts w:ascii="Arial" w:hAnsi="Arial" w:cs="Arial"/>
                <w:b/>
              </w:rPr>
            </w:pPr>
            <w:r>
              <w:rPr>
                <w:rFonts w:ascii="Arial" w:hAnsi="Arial" w:cs="Arial"/>
                <w:b/>
              </w:rPr>
              <w:t xml:space="preserve">Website </w:t>
            </w:r>
            <w:r w:rsidR="00923C9B">
              <w:rPr>
                <w:rFonts w:ascii="Arial" w:hAnsi="Arial" w:cs="Arial"/>
                <w:b/>
              </w:rPr>
              <w:t>Finances</w:t>
            </w:r>
          </w:p>
        </w:tc>
        <w:tc>
          <w:tcPr>
            <w:tcW w:w="5529" w:type="dxa"/>
          </w:tcPr>
          <w:p w:rsidR="00923C9B" w:rsidRDefault="00923C9B" w:rsidP="00A21A51">
            <w:pPr>
              <w:spacing w:after="0" w:line="240" w:lineRule="auto"/>
              <w:ind w:left="2"/>
              <w:rPr>
                <w:rFonts w:ascii="Arial" w:hAnsi="Arial" w:cs="Arial"/>
              </w:rPr>
            </w:pPr>
          </w:p>
          <w:p w:rsidR="00923C9B" w:rsidRDefault="00923C9B" w:rsidP="00A21A51">
            <w:pPr>
              <w:spacing w:after="0" w:line="240" w:lineRule="auto"/>
              <w:ind w:left="2"/>
              <w:rPr>
                <w:rFonts w:ascii="Arial" w:hAnsi="Arial" w:cs="Arial"/>
              </w:rPr>
            </w:pPr>
            <w:r>
              <w:rPr>
                <w:rFonts w:ascii="Arial" w:hAnsi="Arial" w:cs="Arial"/>
              </w:rPr>
              <w:t xml:space="preserve">After looking into charity options we </w:t>
            </w:r>
            <w:r w:rsidR="001F6D4F">
              <w:rPr>
                <w:rFonts w:ascii="Arial" w:hAnsi="Arial" w:cs="Arial"/>
              </w:rPr>
              <w:t xml:space="preserve">will </w:t>
            </w:r>
            <w:r>
              <w:rPr>
                <w:rFonts w:ascii="Arial" w:hAnsi="Arial" w:cs="Arial"/>
              </w:rPr>
              <w:t>spend £300-£400 for a charity database which will provide us with the options to look at multiple grants/funds.</w:t>
            </w:r>
          </w:p>
          <w:p w:rsidR="00923C9B" w:rsidRDefault="00923C9B" w:rsidP="00A21A51">
            <w:pPr>
              <w:spacing w:after="0" w:line="240" w:lineRule="auto"/>
              <w:ind w:left="2"/>
              <w:rPr>
                <w:rFonts w:ascii="Arial" w:hAnsi="Arial" w:cs="Arial"/>
              </w:rPr>
            </w:pPr>
          </w:p>
          <w:p w:rsidR="00923C9B" w:rsidRDefault="00923C9B" w:rsidP="00A21A51">
            <w:pPr>
              <w:spacing w:after="0" w:line="240" w:lineRule="auto"/>
              <w:ind w:left="2"/>
              <w:rPr>
                <w:rFonts w:ascii="Arial" w:hAnsi="Arial" w:cs="Arial"/>
              </w:rPr>
            </w:pPr>
            <w:r>
              <w:rPr>
                <w:rFonts w:ascii="Arial" w:hAnsi="Arial" w:cs="Arial"/>
              </w:rPr>
              <w:t xml:space="preserve">We have a basic outline quote from Access </w:t>
            </w:r>
            <w:r w:rsidR="000D1784">
              <w:rPr>
                <w:rFonts w:ascii="Arial" w:hAnsi="Arial" w:cs="Arial"/>
              </w:rPr>
              <w:t xml:space="preserve">(£60K) </w:t>
            </w:r>
            <w:r w:rsidR="001F6D4F">
              <w:rPr>
                <w:rFonts w:ascii="Arial" w:hAnsi="Arial" w:cs="Arial"/>
              </w:rPr>
              <w:t xml:space="preserve">and </w:t>
            </w:r>
            <w:r w:rsidR="000D1784">
              <w:rPr>
                <w:rFonts w:ascii="Arial" w:hAnsi="Arial" w:cs="Arial"/>
              </w:rPr>
              <w:t xml:space="preserve">we </w:t>
            </w:r>
            <w:r w:rsidR="001F6D4F">
              <w:rPr>
                <w:rFonts w:ascii="Arial" w:hAnsi="Arial" w:cs="Arial"/>
              </w:rPr>
              <w:t xml:space="preserve">can </w:t>
            </w:r>
            <w:r w:rsidR="000D1784">
              <w:rPr>
                <w:rFonts w:ascii="Arial" w:hAnsi="Arial" w:cs="Arial"/>
              </w:rPr>
              <w:t>use this quote to look at applying for funding.</w:t>
            </w:r>
          </w:p>
          <w:p w:rsidR="000D1784" w:rsidRDefault="000D1784" w:rsidP="00A21A51">
            <w:pPr>
              <w:spacing w:after="0" w:line="240" w:lineRule="auto"/>
              <w:ind w:left="2"/>
              <w:rPr>
                <w:rFonts w:ascii="Arial" w:hAnsi="Arial" w:cs="Arial"/>
              </w:rPr>
            </w:pPr>
          </w:p>
          <w:p w:rsidR="000D1784" w:rsidRDefault="003F0D5E" w:rsidP="00A21A51">
            <w:pPr>
              <w:spacing w:after="0" w:line="240" w:lineRule="auto"/>
              <w:ind w:left="2"/>
              <w:rPr>
                <w:rFonts w:ascii="Arial" w:hAnsi="Arial" w:cs="Arial"/>
              </w:rPr>
            </w:pPr>
            <w:r>
              <w:rPr>
                <w:rFonts w:ascii="Arial" w:hAnsi="Arial" w:cs="Arial"/>
              </w:rPr>
              <w:t>It was</w:t>
            </w:r>
            <w:r w:rsidR="000D1784">
              <w:rPr>
                <w:rFonts w:ascii="Arial" w:hAnsi="Arial" w:cs="Arial"/>
              </w:rPr>
              <w:t xml:space="preserve"> mentioned </w:t>
            </w:r>
            <w:r>
              <w:rPr>
                <w:rFonts w:ascii="Arial" w:hAnsi="Arial" w:cs="Arial"/>
              </w:rPr>
              <w:t>w</w:t>
            </w:r>
            <w:r w:rsidR="000D1784">
              <w:rPr>
                <w:rFonts w:ascii="Arial" w:hAnsi="Arial" w:cs="Arial"/>
              </w:rPr>
              <w:t>e thought we also had to face the fact that if we don’t get any funding are we prepared to spend the money we need to fix it</w:t>
            </w:r>
            <w:r w:rsidR="00F0040A">
              <w:rPr>
                <w:rFonts w:ascii="Arial" w:hAnsi="Arial" w:cs="Arial"/>
              </w:rPr>
              <w:t>,</w:t>
            </w:r>
            <w:r w:rsidR="000D1784">
              <w:rPr>
                <w:rFonts w:ascii="Arial" w:hAnsi="Arial" w:cs="Arial"/>
              </w:rPr>
              <w:t xml:space="preserve"> with the same token we are also showing that we are exploring other options of funding rather than just dipping into the reserves.</w:t>
            </w:r>
          </w:p>
          <w:p w:rsidR="000D1784" w:rsidRDefault="000D1784" w:rsidP="00A21A51">
            <w:pPr>
              <w:spacing w:after="0" w:line="240" w:lineRule="auto"/>
              <w:ind w:left="2"/>
              <w:rPr>
                <w:rFonts w:ascii="Arial" w:hAnsi="Arial" w:cs="Arial"/>
              </w:rPr>
            </w:pPr>
          </w:p>
          <w:p w:rsidR="000D1784" w:rsidRDefault="000D1784" w:rsidP="003F0D5E">
            <w:pPr>
              <w:spacing w:after="0" w:line="240" w:lineRule="auto"/>
              <w:ind w:left="2"/>
              <w:rPr>
                <w:rFonts w:ascii="Arial" w:hAnsi="Arial" w:cs="Arial"/>
              </w:rPr>
            </w:pPr>
            <w:r>
              <w:rPr>
                <w:rFonts w:ascii="Arial" w:hAnsi="Arial" w:cs="Arial"/>
              </w:rPr>
              <w:t>It was also mentioned that we may be in a position where the website costs more than what we have in reserve.</w:t>
            </w:r>
          </w:p>
          <w:p w:rsidR="004258CD" w:rsidRDefault="004258CD" w:rsidP="00A21A51">
            <w:pPr>
              <w:spacing w:after="0" w:line="240" w:lineRule="auto"/>
              <w:ind w:left="2"/>
              <w:rPr>
                <w:rFonts w:ascii="Arial" w:hAnsi="Arial" w:cs="Arial"/>
              </w:rPr>
            </w:pPr>
          </w:p>
          <w:p w:rsidR="004258CD" w:rsidRDefault="003F0D5E" w:rsidP="00A21A51">
            <w:pPr>
              <w:spacing w:after="0" w:line="240" w:lineRule="auto"/>
              <w:ind w:left="2"/>
              <w:rPr>
                <w:rFonts w:ascii="Arial" w:hAnsi="Arial" w:cs="Arial"/>
              </w:rPr>
            </w:pPr>
            <w:r>
              <w:rPr>
                <w:rFonts w:ascii="Arial" w:hAnsi="Arial" w:cs="Arial"/>
              </w:rPr>
              <w:t>It was</w:t>
            </w:r>
            <w:r w:rsidR="004258CD">
              <w:rPr>
                <w:rFonts w:ascii="Arial" w:hAnsi="Arial" w:cs="Arial"/>
              </w:rPr>
              <w:t xml:space="preserve"> suggested that we look at using a company that would take a commission for helping us obtain a fund. </w:t>
            </w:r>
          </w:p>
          <w:p w:rsidR="004258CD" w:rsidRDefault="004258CD" w:rsidP="00A21A51">
            <w:pPr>
              <w:spacing w:after="0" w:line="240" w:lineRule="auto"/>
              <w:ind w:left="2"/>
              <w:rPr>
                <w:rFonts w:ascii="Arial" w:hAnsi="Arial" w:cs="Arial"/>
              </w:rPr>
            </w:pPr>
          </w:p>
          <w:p w:rsidR="004258CD" w:rsidRDefault="004258CD" w:rsidP="00A21A51">
            <w:pPr>
              <w:spacing w:after="0" w:line="240" w:lineRule="auto"/>
              <w:ind w:left="2"/>
              <w:rPr>
                <w:rFonts w:ascii="Arial" w:hAnsi="Arial" w:cs="Arial"/>
              </w:rPr>
            </w:pPr>
            <w:r>
              <w:rPr>
                <w:rFonts w:ascii="Arial" w:hAnsi="Arial" w:cs="Arial"/>
              </w:rPr>
              <w:t xml:space="preserve">It was </w:t>
            </w:r>
            <w:proofErr w:type="spellStart"/>
            <w:r>
              <w:rPr>
                <w:rFonts w:ascii="Arial" w:hAnsi="Arial" w:cs="Arial"/>
              </w:rPr>
              <w:t>actioned</w:t>
            </w:r>
            <w:proofErr w:type="spellEnd"/>
            <w:r>
              <w:rPr>
                <w:rFonts w:ascii="Arial" w:hAnsi="Arial" w:cs="Arial"/>
              </w:rPr>
              <w:t xml:space="preserve"> that we would put together a group to pool our ideas on </w:t>
            </w:r>
            <w:r w:rsidR="000F361A">
              <w:rPr>
                <w:rFonts w:ascii="Arial" w:hAnsi="Arial" w:cs="Arial"/>
              </w:rPr>
              <w:t xml:space="preserve">a conference call and </w:t>
            </w:r>
            <w:r>
              <w:rPr>
                <w:rFonts w:ascii="Arial" w:hAnsi="Arial" w:cs="Arial"/>
              </w:rPr>
              <w:t>applying for funding and this would run in parallel with the building of the spec.</w:t>
            </w:r>
          </w:p>
          <w:p w:rsidR="004258CD" w:rsidRDefault="004258CD" w:rsidP="00A21A51">
            <w:pPr>
              <w:spacing w:after="0" w:line="240" w:lineRule="auto"/>
              <w:ind w:left="2"/>
              <w:rPr>
                <w:rFonts w:ascii="Arial" w:hAnsi="Arial" w:cs="Arial"/>
              </w:rPr>
            </w:pPr>
          </w:p>
          <w:p w:rsidR="004258CD" w:rsidRDefault="004258CD" w:rsidP="00A21A51">
            <w:pPr>
              <w:spacing w:after="0" w:line="240" w:lineRule="auto"/>
              <w:ind w:left="2"/>
              <w:rPr>
                <w:rFonts w:ascii="Arial" w:hAnsi="Arial" w:cs="Arial"/>
              </w:rPr>
            </w:pPr>
            <w:r>
              <w:rPr>
                <w:rFonts w:ascii="Arial" w:hAnsi="Arial" w:cs="Arial"/>
              </w:rPr>
              <w:t xml:space="preserve">It was also suggested that we would put in a timeline for 3 </w:t>
            </w:r>
            <w:r w:rsidR="00F0040A">
              <w:rPr>
                <w:rFonts w:ascii="Arial" w:hAnsi="Arial" w:cs="Arial"/>
              </w:rPr>
              <w:t>months’ time</w:t>
            </w:r>
            <w:r>
              <w:rPr>
                <w:rFonts w:ascii="Arial" w:hAnsi="Arial" w:cs="Arial"/>
              </w:rPr>
              <w:t xml:space="preserve"> to </w:t>
            </w:r>
            <w:r w:rsidR="003804B4">
              <w:rPr>
                <w:rFonts w:ascii="Arial" w:hAnsi="Arial" w:cs="Arial"/>
              </w:rPr>
              <w:t xml:space="preserve">assess where we are with applications: </w:t>
            </w:r>
            <w:r>
              <w:rPr>
                <w:rFonts w:ascii="Arial" w:hAnsi="Arial" w:cs="Arial"/>
              </w:rPr>
              <w:t xml:space="preserve">have </w:t>
            </w:r>
            <w:r w:rsidR="003804B4">
              <w:rPr>
                <w:rFonts w:ascii="Arial" w:hAnsi="Arial" w:cs="Arial"/>
              </w:rPr>
              <w:t>we</w:t>
            </w:r>
            <w:r>
              <w:rPr>
                <w:rFonts w:ascii="Arial" w:hAnsi="Arial" w:cs="Arial"/>
              </w:rPr>
              <w:t xml:space="preserve"> put in applications for funding</w:t>
            </w:r>
            <w:r w:rsidR="00F0040A">
              <w:rPr>
                <w:rFonts w:ascii="Arial" w:hAnsi="Arial" w:cs="Arial"/>
              </w:rPr>
              <w:t>,</w:t>
            </w:r>
            <w:r>
              <w:rPr>
                <w:rFonts w:ascii="Arial" w:hAnsi="Arial" w:cs="Arial"/>
              </w:rPr>
              <w:t xml:space="preserve"> </w:t>
            </w:r>
            <w:r w:rsidR="003804B4">
              <w:rPr>
                <w:rFonts w:ascii="Arial" w:hAnsi="Arial" w:cs="Arial"/>
              </w:rPr>
              <w:t xml:space="preserve">are we </w:t>
            </w:r>
            <w:r>
              <w:rPr>
                <w:rFonts w:ascii="Arial" w:hAnsi="Arial" w:cs="Arial"/>
              </w:rPr>
              <w:t>at second stage of application</w:t>
            </w:r>
            <w:r w:rsidR="003804B4">
              <w:rPr>
                <w:rFonts w:ascii="Arial" w:hAnsi="Arial" w:cs="Arial"/>
              </w:rPr>
              <w:t>s?</w:t>
            </w:r>
            <w:r>
              <w:rPr>
                <w:rFonts w:ascii="Arial" w:hAnsi="Arial" w:cs="Arial"/>
              </w:rPr>
              <w:t xml:space="preserve"> </w:t>
            </w:r>
            <w:proofErr w:type="gramStart"/>
            <w:r>
              <w:rPr>
                <w:rFonts w:ascii="Arial" w:hAnsi="Arial" w:cs="Arial"/>
              </w:rPr>
              <w:t>and</w:t>
            </w:r>
            <w:proofErr w:type="gramEnd"/>
            <w:r>
              <w:rPr>
                <w:rFonts w:ascii="Arial" w:hAnsi="Arial" w:cs="Arial"/>
              </w:rPr>
              <w:t xml:space="preserve"> </w:t>
            </w:r>
            <w:r w:rsidR="00F0040A">
              <w:rPr>
                <w:rFonts w:ascii="Arial" w:hAnsi="Arial" w:cs="Arial"/>
              </w:rPr>
              <w:t>alongside</w:t>
            </w:r>
            <w:r>
              <w:rPr>
                <w:rFonts w:ascii="Arial" w:hAnsi="Arial" w:cs="Arial"/>
              </w:rPr>
              <w:t xml:space="preserve"> this have the figure for the costs involved with staging of the website development</w:t>
            </w:r>
            <w:r w:rsidR="000F361A">
              <w:rPr>
                <w:rFonts w:ascii="Arial" w:hAnsi="Arial" w:cs="Arial"/>
              </w:rPr>
              <w:t>.</w:t>
            </w:r>
          </w:p>
          <w:p w:rsidR="000D1784" w:rsidRDefault="000D1784" w:rsidP="00A21A51">
            <w:pPr>
              <w:spacing w:after="0" w:line="240" w:lineRule="auto"/>
              <w:ind w:left="2"/>
              <w:rPr>
                <w:rFonts w:ascii="Arial" w:hAnsi="Arial" w:cs="Arial"/>
              </w:rPr>
            </w:pPr>
          </w:p>
        </w:tc>
        <w:tc>
          <w:tcPr>
            <w:tcW w:w="1134" w:type="dxa"/>
          </w:tcPr>
          <w:p w:rsidR="005312E6" w:rsidRDefault="005312E6"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1F6D4F" w:rsidRDefault="001F6D4F" w:rsidP="000F3340">
            <w:pPr>
              <w:pStyle w:val="NoSpacing"/>
              <w:rPr>
                <w:rFonts w:ascii="Arial" w:hAnsi="Arial" w:cs="Arial"/>
              </w:rPr>
            </w:pPr>
          </w:p>
          <w:p w:rsidR="003804B4" w:rsidRDefault="003804B4" w:rsidP="000F3340">
            <w:pPr>
              <w:pStyle w:val="NoSpacing"/>
              <w:rPr>
                <w:rFonts w:ascii="Arial" w:hAnsi="Arial" w:cs="Arial"/>
              </w:rPr>
            </w:pPr>
          </w:p>
        </w:tc>
        <w:tc>
          <w:tcPr>
            <w:tcW w:w="2097" w:type="dxa"/>
          </w:tcPr>
          <w:p w:rsidR="005312E6" w:rsidRPr="00D31635" w:rsidRDefault="005312E6" w:rsidP="000F3340">
            <w:pPr>
              <w:pStyle w:val="NoSpacing"/>
            </w:pPr>
          </w:p>
        </w:tc>
      </w:tr>
      <w:tr w:rsidR="004660EE" w:rsidRPr="00D31635">
        <w:trPr>
          <w:trHeight w:val="791"/>
        </w:trPr>
        <w:tc>
          <w:tcPr>
            <w:tcW w:w="1696" w:type="dxa"/>
          </w:tcPr>
          <w:p w:rsidR="004660EE" w:rsidRDefault="000F361A" w:rsidP="000F3340">
            <w:pPr>
              <w:pStyle w:val="NoSpacing"/>
              <w:rPr>
                <w:rFonts w:ascii="Arial" w:hAnsi="Arial" w:cs="Arial"/>
                <w:b/>
              </w:rPr>
            </w:pPr>
            <w:r>
              <w:rPr>
                <w:rFonts w:ascii="Arial" w:hAnsi="Arial" w:cs="Arial"/>
                <w:b/>
              </w:rPr>
              <w:t>Coordinator Roles</w:t>
            </w:r>
          </w:p>
          <w:p w:rsidR="003636CF" w:rsidRDefault="003636CF" w:rsidP="000F3340">
            <w:pPr>
              <w:pStyle w:val="NoSpacing"/>
              <w:rPr>
                <w:rFonts w:ascii="Arial" w:hAnsi="Arial" w:cs="Arial"/>
                <w:b/>
              </w:rPr>
            </w:pPr>
          </w:p>
          <w:p w:rsidR="003636CF" w:rsidRDefault="003636CF" w:rsidP="000F3340">
            <w:pPr>
              <w:pStyle w:val="NoSpacing"/>
              <w:rPr>
                <w:rFonts w:ascii="Arial" w:hAnsi="Arial" w:cs="Arial"/>
                <w:b/>
              </w:rPr>
            </w:pPr>
          </w:p>
          <w:p w:rsidR="003636CF" w:rsidRDefault="003636CF" w:rsidP="000F3340">
            <w:pPr>
              <w:pStyle w:val="NoSpacing"/>
              <w:rPr>
                <w:rFonts w:ascii="Arial" w:hAnsi="Arial" w:cs="Arial"/>
                <w:b/>
              </w:rPr>
            </w:pPr>
          </w:p>
          <w:p w:rsidR="003636CF" w:rsidRDefault="003636CF" w:rsidP="000F3340">
            <w:pPr>
              <w:pStyle w:val="NoSpacing"/>
              <w:rPr>
                <w:rFonts w:ascii="Arial" w:hAnsi="Arial" w:cs="Arial"/>
                <w:b/>
              </w:rPr>
            </w:pPr>
          </w:p>
          <w:p w:rsidR="003636CF" w:rsidRDefault="003636CF" w:rsidP="000F3340">
            <w:pPr>
              <w:pStyle w:val="NoSpacing"/>
              <w:rPr>
                <w:rFonts w:ascii="Arial" w:hAnsi="Arial" w:cs="Arial"/>
                <w:b/>
              </w:rPr>
            </w:pPr>
          </w:p>
          <w:p w:rsidR="003636CF" w:rsidRDefault="003636CF" w:rsidP="000F3340">
            <w:pPr>
              <w:pStyle w:val="NoSpacing"/>
              <w:rPr>
                <w:rFonts w:ascii="Arial" w:hAnsi="Arial" w:cs="Arial"/>
                <w:b/>
              </w:rPr>
            </w:pPr>
          </w:p>
          <w:p w:rsidR="00DD335C" w:rsidRDefault="00DD335C" w:rsidP="000F3340">
            <w:pPr>
              <w:pStyle w:val="NoSpacing"/>
              <w:rPr>
                <w:rFonts w:ascii="Arial" w:hAnsi="Arial" w:cs="Arial"/>
                <w:b/>
              </w:rPr>
            </w:pPr>
          </w:p>
          <w:p w:rsidR="00DD335C" w:rsidRDefault="00DD335C" w:rsidP="000F3340">
            <w:pPr>
              <w:pStyle w:val="NoSpacing"/>
              <w:rPr>
                <w:rFonts w:ascii="Arial" w:hAnsi="Arial" w:cs="Arial"/>
                <w:b/>
              </w:rPr>
            </w:pPr>
          </w:p>
          <w:p w:rsidR="00DD335C" w:rsidRDefault="00DD335C" w:rsidP="000F3340">
            <w:pPr>
              <w:pStyle w:val="NoSpacing"/>
              <w:rPr>
                <w:rFonts w:ascii="Arial" w:hAnsi="Arial" w:cs="Arial"/>
                <w:b/>
              </w:rPr>
            </w:pPr>
          </w:p>
          <w:p w:rsidR="00DD335C" w:rsidRDefault="00DD335C" w:rsidP="000F3340">
            <w:pPr>
              <w:pStyle w:val="NoSpacing"/>
              <w:rPr>
                <w:rFonts w:ascii="Arial" w:hAnsi="Arial" w:cs="Arial"/>
                <w:b/>
              </w:rPr>
            </w:pPr>
          </w:p>
          <w:p w:rsidR="00DD335C" w:rsidRDefault="00DD335C" w:rsidP="000F3340">
            <w:pPr>
              <w:pStyle w:val="NoSpacing"/>
              <w:rPr>
                <w:rFonts w:ascii="Arial" w:hAnsi="Arial" w:cs="Arial"/>
                <w:b/>
              </w:rPr>
            </w:pPr>
          </w:p>
          <w:p w:rsidR="00DD335C" w:rsidRDefault="00DD335C" w:rsidP="000F3340">
            <w:pPr>
              <w:pStyle w:val="NoSpacing"/>
              <w:rPr>
                <w:rFonts w:ascii="Arial" w:hAnsi="Arial" w:cs="Arial"/>
                <w:b/>
              </w:rPr>
            </w:pPr>
          </w:p>
          <w:p w:rsidR="00DD335C" w:rsidRDefault="00DD335C" w:rsidP="000F3340">
            <w:pPr>
              <w:pStyle w:val="NoSpacing"/>
              <w:rPr>
                <w:rFonts w:ascii="Arial" w:hAnsi="Arial" w:cs="Arial"/>
                <w:b/>
              </w:rPr>
            </w:pPr>
          </w:p>
          <w:p w:rsidR="00DD335C" w:rsidRPr="00D31635" w:rsidRDefault="00DD335C" w:rsidP="000F3340">
            <w:pPr>
              <w:pStyle w:val="NoSpacing"/>
              <w:rPr>
                <w:rFonts w:ascii="Arial" w:hAnsi="Arial" w:cs="Arial"/>
                <w:b/>
              </w:rPr>
            </w:pPr>
          </w:p>
        </w:tc>
        <w:tc>
          <w:tcPr>
            <w:tcW w:w="5529" w:type="dxa"/>
          </w:tcPr>
          <w:p w:rsidR="00B30C99" w:rsidRDefault="003F0D5E" w:rsidP="00A21A51">
            <w:pPr>
              <w:spacing w:after="0" w:line="240" w:lineRule="auto"/>
              <w:ind w:left="2"/>
              <w:rPr>
                <w:rFonts w:ascii="Arial" w:hAnsi="Arial" w:cs="Arial"/>
              </w:rPr>
            </w:pPr>
            <w:r>
              <w:rPr>
                <w:rFonts w:ascii="Arial" w:hAnsi="Arial" w:cs="Arial"/>
              </w:rPr>
              <w:t>The Board was</w:t>
            </w:r>
            <w:r w:rsidR="001C7CCE">
              <w:rPr>
                <w:rFonts w:ascii="Arial" w:hAnsi="Arial" w:cs="Arial"/>
              </w:rPr>
              <w:t xml:space="preserve"> </w:t>
            </w:r>
            <w:r w:rsidR="000F361A">
              <w:rPr>
                <w:rFonts w:ascii="Arial" w:hAnsi="Arial" w:cs="Arial"/>
              </w:rPr>
              <w:t>asked whether adding more roles would ultimately make it more complicated, and were roles not working because of a lack of clarity or because leaders weren’t completing their current roles fully.</w:t>
            </w:r>
          </w:p>
          <w:p w:rsidR="000F361A" w:rsidRDefault="000F361A" w:rsidP="00A21A51">
            <w:pPr>
              <w:spacing w:after="0" w:line="240" w:lineRule="auto"/>
              <w:ind w:left="2"/>
              <w:rPr>
                <w:rFonts w:ascii="Arial" w:hAnsi="Arial" w:cs="Arial"/>
              </w:rPr>
            </w:pPr>
          </w:p>
          <w:p w:rsidR="000F361A" w:rsidRDefault="003F0D5E" w:rsidP="00A21A51">
            <w:pPr>
              <w:spacing w:after="0" w:line="240" w:lineRule="auto"/>
              <w:ind w:left="2"/>
              <w:rPr>
                <w:rFonts w:ascii="Arial" w:hAnsi="Arial" w:cs="Arial"/>
              </w:rPr>
            </w:pPr>
            <w:r>
              <w:rPr>
                <w:rFonts w:ascii="Arial" w:hAnsi="Arial" w:cs="Arial"/>
              </w:rPr>
              <w:t>The Board</w:t>
            </w:r>
            <w:r w:rsidR="003636CF">
              <w:rPr>
                <w:rFonts w:ascii="Arial" w:hAnsi="Arial" w:cs="Arial"/>
              </w:rPr>
              <w:t xml:space="preserve"> discussed the role of a </w:t>
            </w:r>
            <w:r w:rsidR="000F361A">
              <w:rPr>
                <w:rFonts w:ascii="Arial" w:hAnsi="Arial" w:cs="Arial"/>
              </w:rPr>
              <w:t xml:space="preserve">coordinator would be organising the recruitment of new leaders and managing the planning of events, and instead of redesigning </w:t>
            </w:r>
            <w:r w:rsidR="003636CF">
              <w:rPr>
                <w:rFonts w:ascii="Arial" w:hAnsi="Arial" w:cs="Arial"/>
              </w:rPr>
              <w:t>regional boundaries</w:t>
            </w:r>
            <w:r w:rsidR="00F0040A">
              <w:rPr>
                <w:rFonts w:ascii="Arial" w:hAnsi="Arial" w:cs="Arial"/>
              </w:rPr>
              <w:t>,</w:t>
            </w:r>
            <w:r w:rsidR="000F361A">
              <w:rPr>
                <w:rFonts w:ascii="Arial" w:hAnsi="Arial" w:cs="Arial"/>
              </w:rPr>
              <w:t xml:space="preserve"> provide a bit more</w:t>
            </w:r>
            <w:r w:rsidR="003636CF">
              <w:rPr>
                <w:rFonts w:ascii="Arial" w:hAnsi="Arial" w:cs="Arial"/>
              </w:rPr>
              <w:t xml:space="preserve"> flexibility to the roles and clarifying the communication lines. </w:t>
            </w:r>
          </w:p>
          <w:p w:rsidR="003636CF" w:rsidRDefault="003636CF" w:rsidP="003F0D5E">
            <w:pPr>
              <w:spacing w:after="0" w:line="240" w:lineRule="auto"/>
              <w:rPr>
                <w:rFonts w:ascii="Arial" w:hAnsi="Arial" w:cs="Arial"/>
              </w:rPr>
            </w:pPr>
          </w:p>
          <w:p w:rsidR="00B30C99" w:rsidRDefault="003636CF" w:rsidP="00BB3839">
            <w:pPr>
              <w:spacing w:after="0" w:line="240" w:lineRule="auto"/>
              <w:ind w:left="2"/>
              <w:rPr>
                <w:rFonts w:ascii="Arial" w:hAnsi="Arial" w:cs="Arial"/>
              </w:rPr>
            </w:pPr>
            <w:r>
              <w:rPr>
                <w:rFonts w:ascii="Arial" w:hAnsi="Arial" w:cs="Arial"/>
              </w:rPr>
              <w:t>It was also mentioned that Tom Smith wou</w:t>
            </w:r>
            <w:r w:rsidR="002231FF">
              <w:rPr>
                <w:rFonts w:ascii="Arial" w:hAnsi="Arial" w:cs="Arial"/>
              </w:rPr>
              <w:t>l</w:t>
            </w:r>
            <w:r>
              <w:rPr>
                <w:rFonts w:ascii="Arial" w:hAnsi="Arial" w:cs="Arial"/>
              </w:rPr>
              <w:t xml:space="preserve">d be looking at stepping down from the SWSW Coordinator roles and there has been some discussion about the role with other leaders and Paul </w:t>
            </w:r>
            <w:proofErr w:type="spellStart"/>
            <w:r w:rsidR="002231FF">
              <w:rPr>
                <w:rFonts w:ascii="Arial" w:hAnsi="Arial" w:cs="Arial"/>
              </w:rPr>
              <w:t>Ridleagh</w:t>
            </w:r>
            <w:proofErr w:type="spellEnd"/>
            <w:r>
              <w:rPr>
                <w:rFonts w:ascii="Arial" w:hAnsi="Arial" w:cs="Arial"/>
              </w:rPr>
              <w:t xml:space="preserve"> had com</w:t>
            </w:r>
            <w:r w:rsidR="00F0040A">
              <w:rPr>
                <w:rFonts w:ascii="Arial" w:hAnsi="Arial" w:cs="Arial"/>
              </w:rPr>
              <w:t>e forward to help fill this position</w:t>
            </w:r>
            <w:r>
              <w:rPr>
                <w:rFonts w:ascii="Arial" w:hAnsi="Arial" w:cs="Arial"/>
              </w:rPr>
              <w:t>.</w:t>
            </w:r>
          </w:p>
          <w:p w:rsidR="003804B4" w:rsidRDefault="003804B4" w:rsidP="00BB3839">
            <w:pPr>
              <w:spacing w:after="0" w:line="240" w:lineRule="auto"/>
              <w:ind w:left="2"/>
              <w:rPr>
                <w:rFonts w:ascii="Arial" w:hAnsi="Arial" w:cs="Arial"/>
              </w:rPr>
            </w:pPr>
          </w:p>
          <w:p w:rsidR="003804B4" w:rsidRDefault="003804B4" w:rsidP="00BB3839">
            <w:pPr>
              <w:spacing w:after="0" w:line="240" w:lineRule="auto"/>
              <w:ind w:left="2"/>
              <w:rPr>
                <w:rFonts w:ascii="Arial" w:hAnsi="Arial" w:cs="Arial"/>
              </w:rPr>
            </w:pPr>
            <w:r>
              <w:rPr>
                <w:rFonts w:ascii="Arial" w:hAnsi="Arial" w:cs="Arial"/>
              </w:rPr>
              <w:t>The board all thanked Tom for his hard work as co-ordinator.</w:t>
            </w:r>
          </w:p>
          <w:p w:rsidR="00207B00" w:rsidRPr="009D1EA3" w:rsidRDefault="00207B00" w:rsidP="00BB3839">
            <w:pPr>
              <w:tabs>
                <w:tab w:val="left" w:pos="919"/>
              </w:tabs>
              <w:spacing w:after="0" w:line="240" w:lineRule="auto"/>
              <w:ind w:left="2"/>
              <w:rPr>
                <w:rFonts w:ascii="Arial" w:hAnsi="Arial" w:cs="Arial"/>
              </w:rPr>
            </w:pPr>
          </w:p>
        </w:tc>
        <w:tc>
          <w:tcPr>
            <w:tcW w:w="1134" w:type="dxa"/>
          </w:tcPr>
          <w:p w:rsidR="004660EE" w:rsidRDefault="004660EE" w:rsidP="000F3340">
            <w:pPr>
              <w:pStyle w:val="NoSpacing"/>
              <w:rPr>
                <w:rFonts w:ascii="Arial" w:hAnsi="Arial" w:cs="Arial"/>
              </w:rPr>
            </w:pPr>
          </w:p>
          <w:p w:rsidR="00D60F68" w:rsidRPr="00D31635" w:rsidRDefault="00D60F68" w:rsidP="000F3340">
            <w:pPr>
              <w:pStyle w:val="NoSpacing"/>
            </w:pPr>
          </w:p>
          <w:p w:rsidR="00D60F68" w:rsidRDefault="00D60F68" w:rsidP="000F3340">
            <w:pPr>
              <w:pStyle w:val="NoSpacing"/>
              <w:rPr>
                <w:rFonts w:ascii="Arial" w:hAnsi="Arial" w:cs="Arial"/>
              </w:rPr>
            </w:pPr>
          </w:p>
          <w:p w:rsidR="001C7CCE" w:rsidRDefault="001C7CCE" w:rsidP="000F3340">
            <w:pPr>
              <w:pStyle w:val="NoSpacing"/>
              <w:rPr>
                <w:rFonts w:ascii="Arial" w:hAnsi="Arial" w:cs="Arial"/>
              </w:rPr>
            </w:pPr>
          </w:p>
          <w:p w:rsidR="001C7CCE" w:rsidRDefault="001C7CCE" w:rsidP="000F3340">
            <w:pPr>
              <w:pStyle w:val="NoSpacing"/>
              <w:rPr>
                <w:rFonts w:ascii="Arial" w:hAnsi="Arial" w:cs="Arial"/>
              </w:rPr>
            </w:pPr>
          </w:p>
          <w:p w:rsidR="001C7CCE" w:rsidRDefault="001C7CCE" w:rsidP="000F3340">
            <w:pPr>
              <w:pStyle w:val="NoSpacing"/>
              <w:rPr>
                <w:rFonts w:ascii="Arial" w:hAnsi="Arial" w:cs="Arial"/>
              </w:rPr>
            </w:pPr>
          </w:p>
          <w:p w:rsidR="001C7CCE" w:rsidRDefault="001C7CCE" w:rsidP="000F3340">
            <w:pPr>
              <w:pStyle w:val="NoSpacing"/>
              <w:rPr>
                <w:rFonts w:ascii="Arial" w:hAnsi="Arial" w:cs="Arial"/>
              </w:rPr>
            </w:pPr>
          </w:p>
          <w:p w:rsidR="001C7CCE" w:rsidRDefault="001C7CCE" w:rsidP="000F3340">
            <w:pPr>
              <w:pStyle w:val="NoSpacing"/>
              <w:rPr>
                <w:rFonts w:ascii="Arial" w:hAnsi="Arial" w:cs="Arial"/>
              </w:rPr>
            </w:pPr>
          </w:p>
          <w:p w:rsidR="001C7CCE" w:rsidRPr="00D31635" w:rsidRDefault="001C7CCE" w:rsidP="000F3340">
            <w:pPr>
              <w:pStyle w:val="NoSpacing"/>
              <w:rPr>
                <w:rFonts w:ascii="Arial" w:hAnsi="Arial" w:cs="Arial"/>
              </w:rPr>
            </w:pPr>
          </w:p>
        </w:tc>
        <w:tc>
          <w:tcPr>
            <w:tcW w:w="2097" w:type="dxa"/>
          </w:tcPr>
          <w:p w:rsidR="004660EE" w:rsidRPr="001C7CCE" w:rsidRDefault="004660EE" w:rsidP="000F3340">
            <w:pPr>
              <w:pStyle w:val="NoSpacing"/>
              <w:rPr>
                <w:rFonts w:ascii="Arial" w:hAnsi="Arial" w:cs="Arial"/>
              </w:rPr>
            </w:pPr>
          </w:p>
          <w:p w:rsidR="004660EE" w:rsidRPr="001C7CCE" w:rsidRDefault="004660EE" w:rsidP="000F3340">
            <w:pPr>
              <w:pStyle w:val="NoSpacing"/>
              <w:rPr>
                <w:rFonts w:ascii="Arial" w:hAnsi="Arial" w:cs="Arial"/>
              </w:rPr>
            </w:pPr>
          </w:p>
          <w:p w:rsidR="004660EE" w:rsidRPr="001C7CCE" w:rsidRDefault="004660EE" w:rsidP="000F3340">
            <w:pPr>
              <w:pStyle w:val="NoSpacing"/>
              <w:rPr>
                <w:rFonts w:ascii="Arial" w:hAnsi="Arial" w:cs="Arial"/>
              </w:rPr>
            </w:pPr>
          </w:p>
          <w:p w:rsidR="001C7CCE" w:rsidRPr="001C7CCE" w:rsidRDefault="001C7CCE" w:rsidP="000F3340">
            <w:pPr>
              <w:pStyle w:val="NoSpacing"/>
              <w:rPr>
                <w:rFonts w:ascii="Arial" w:hAnsi="Arial" w:cs="Arial"/>
              </w:rPr>
            </w:pPr>
          </w:p>
          <w:p w:rsidR="001C7CCE" w:rsidRPr="001C7CCE" w:rsidRDefault="001C7CCE" w:rsidP="000F3340">
            <w:pPr>
              <w:pStyle w:val="NoSpacing"/>
              <w:rPr>
                <w:rFonts w:ascii="Arial" w:hAnsi="Arial" w:cs="Arial"/>
              </w:rPr>
            </w:pPr>
          </w:p>
          <w:p w:rsidR="001C7CCE" w:rsidRPr="001C7CCE" w:rsidRDefault="001C7CCE" w:rsidP="000F3340">
            <w:pPr>
              <w:pStyle w:val="NoSpacing"/>
              <w:rPr>
                <w:rFonts w:ascii="Arial" w:hAnsi="Arial" w:cs="Arial"/>
              </w:rPr>
            </w:pPr>
          </w:p>
          <w:p w:rsidR="001C7CCE" w:rsidRPr="001C7CCE" w:rsidRDefault="001C7CCE" w:rsidP="000F3340">
            <w:pPr>
              <w:pStyle w:val="NoSpacing"/>
              <w:rPr>
                <w:rFonts w:ascii="Arial" w:hAnsi="Arial" w:cs="Arial"/>
              </w:rPr>
            </w:pPr>
          </w:p>
          <w:p w:rsidR="004660EE" w:rsidRPr="00D31635" w:rsidRDefault="004660EE" w:rsidP="003F0D5E">
            <w:pPr>
              <w:pStyle w:val="NoSpacing"/>
              <w:rPr>
                <w:rFonts w:ascii="Arial" w:hAnsi="Arial" w:cs="Arial"/>
              </w:rPr>
            </w:pPr>
          </w:p>
        </w:tc>
      </w:tr>
      <w:tr w:rsidR="00D40223" w:rsidRPr="00D31635">
        <w:tc>
          <w:tcPr>
            <w:tcW w:w="1696" w:type="dxa"/>
          </w:tcPr>
          <w:p w:rsidR="00D40223" w:rsidRPr="00D31635" w:rsidRDefault="50E3A996" w:rsidP="000F3340">
            <w:pPr>
              <w:pStyle w:val="NoSpacing"/>
              <w:rPr>
                <w:rFonts w:ascii="Arial" w:hAnsi="Arial" w:cs="Arial"/>
                <w:b/>
              </w:rPr>
            </w:pPr>
            <w:r w:rsidRPr="50E3A996">
              <w:rPr>
                <w:rFonts w:ascii="Arial" w:eastAsia="Arial" w:hAnsi="Arial" w:cs="Arial"/>
                <w:b/>
                <w:bCs/>
              </w:rPr>
              <w:t>AOB</w:t>
            </w:r>
          </w:p>
        </w:tc>
        <w:tc>
          <w:tcPr>
            <w:tcW w:w="5529" w:type="dxa"/>
          </w:tcPr>
          <w:p w:rsidR="00BB3839" w:rsidRDefault="00BB3839" w:rsidP="00BB3839">
            <w:pPr>
              <w:spacing w:after="0" w:line="240" w:lineRule="auto"/>
              <w:ind w:left="2"/>
              <w:rPr>
                <w:rFonts w:ascii="Arial" w:hAnsi="Arial" w:cs="Arial"/>
              </w:rPr>
            </w:pPr>
            <w:r>
              <w:rPr>
                <w:rFonts w:ascii="Arial" w:hAnsi="Arial" w:cs="Arial"/>
              </w:rPr>
              <w:t xml:space="preserve">Support for funding concession event pricing from the </w:t>
            </w:r>
            <w:proofErr w:type="spellStart"/>
            <w:r>
              <w:rPr>
                <w:rFonts w:ascii="Arial" w:hAnsi="Arial" w:cs="Arial"/>
              </w:rPr>
              <w:t>OutdoorLads</w:t>
            </w:r>
            <w:proofErr w:type="spellEnd"/>
            <w:r>
              <w:rPr>
                <w:rFonts w:ascii="Arial" w:hAnsi="Arial" w:cs="Arial"/>
              </w:rPr>
              <w:t xml:space="preserve"> Foundation was supported unanimously. </w:t>
            </w:r>
            <w:r w:rsidR="003F0D5E">
              <w:rPr>
                <w:rFonts w:ascii="Arial" w:hAnsi="Arial" w:cs="Arial"/>
              </w:rPr>
              <w:t>The office</w:t>
            </w:r>
            <w:r>
              <w:rPr>
                <w:rFonts w:ascii="Arial" w:hAnsi="Arial" w:cs="Arial"/>
              </w:rPr>
              <w:t xml:space="preserve"> will report back over a three-month trial period.</w:t>
            </w:r>
          </w:p>
          <w:p w:rsidR="00BB3839" w:rsidRDefault="00BB3839" w:rsidP="00BB3839">
            <w:pPr>
              <w:spacing w:after="0" w:line="240" w:lineRule="auto"/>
              <w:ind w:left="2"/>
              <w:rPr>
                <w:rFonts w:ascii="Arial" w:hAnsi="Arial" w:cs="Arial"/>
              </w:rPr>
            </w:pPr>
          </w:p>
          <w:p w:rsidR="00BB3839" w:rsidRDefault="003F0D5E" w:rsidP="00BB3839">
            <w:pPr>
              <w:spacing w:after="0" w:line="240" w:lineRule="auto"/>
              <w:ind w:left="2"/>
              <w:rPr>
                <w:rFonts w:ascii="Arial" w:hAnsi="Arial" w:cs="Arial"/>
              </w:rPr>
            </w:pPr>
            <w:r>
              <w:rPr>
                <w:rFonts w:ascii="Arial" w:hAnsi="Arial" w:cs="Arial"/>
              </w:rPr>
              <w:t>A</w:t>
            </w:r>
            <w:r w:rsidR="00BB3839">
              <w:rPr>
                <w:rFonts w:ascii="Arial" w:hAnsi="Arial" w:cs="Arial"/>
              </w:rPr>
              <w:t xml:space="preserve"> concern </w:t>
            </w:r>
            <w:r>
              <w:rPr>
                <w:rFonts w:ascii="Arial" w:hAnsi="Arial" w:cs="Arial"/>
              </w:rPr>
              <w:t xml:space="preserve">was raised </w:t>
            </w:r>
            <w:r w:rsidR="00BB3839">
              <w:rPr>
                <w:rFonts w:ascii="Arial" w:hAnsi="Arial" w:cs="Arial"/>
              </w:rPr>
              <w:t xml:space="preserve">about only meeting face to face quarterly, a proposal was made to meet up </w:t>
            </w:r>
            <w:proofErr w:type="gramStart"/>
            <w:r w:rsidR="00BB3839">
              <w:rPr>
                <w:rFonts w:ascii="Arial" w:hAnsi="Arial" w:cs="Arial"/>
              </w:rPr>
              <w:t>face to face</w:t>
            </w:r>
            <w:proofErr w:type="gramEnd"/>
            <w:r w:rsidR="00BB3839">
              <w:rPr>
                <w:rFonts w:ascii="Arial" w:hAnsi="Arial" w:cs="Arial"/>
              </w:rPr>
              <w:t xml:space="preserve"> bi-monthly and then review in a 6-9 month times.</w:t>
            </w:r>
          </w:p>
          <w:p w:rsidR="00BB3839" w:rsidRDefault="00BB3839" w:rsidP="00BB3839">
            <w:pPr>
              <w:spacing w:after="0" w:line="240" w:lineRule="auto"/>
              <w:ind w:left="2"/>
              <w:rPr>
                <w:rFonts w:ascii="Arial" w:hAnsi="Arial" w:cs="Arial"/>
              </w:rPr>
            </w:pPr>
          </w:p>
          <w:p w:rsidR="00BB3839" w:rsidRDefault="00BB3839" w:rsidP="00BB3839">
            <w:pPr>
              <w:spacing w:after="0" w:line="240" w:lineRule="auto"/>
              <w:ind w:left="2"/>
              <w:rPr>
                <w:rFonts w:ascii="Arial" w:hAnsi="Arial" w:cs="Arial"/>
              </w:rPr>
            </w:pPr>
            <w:r>
              <w:rPr>
                <w:rFonts w:ascii="Arial" w:hAnsi="Arial" w:cs="Arial"/>
              </w:rPr>
              <w:t xml:space="preserve">A suggestion was also made to have a </w:t>
            </w:r>
            <w:proofErr w:type="spellStart"/>
            <w:r>
              <w:rPr>
                <w:rFonts w:ascii="Arial" w:hAnsi="Arial" w:cs="Arial"/>
              </w:rPr>
              <w:t>tele</w:t>
            </w:r>
            <w:proofErr w:type="spellEnd"/>
            <w:r>
              <w:rPr>
                <w:rFonts w:ascii="Arial" w:hAnsi="Arial" w:cs="Arial"/>
              </w:rPr>
              <w:t>-conference every other month and if there was no need for this it could easily be cancelled at last minute.</w:t>
            </w:r>
          </w:p>
          <w:p w:rsidR="00BB3839" w:rsidRDefault="00BB3839" w:rsidP="00BB3839">
            <w:pPr>
              <w:spacing w:after="0" w:line="240" w:lineRule="auto"/>
              <w:ind w:left="2"/>
              <w:rPr>
                <w:rFonts w:ascii="Arial" w:hAnsi="Arial" w:cs="Arial"/>
              </w:rPr>
            </w:pPr>
          </w:p>
          <w:p w:rsidR="00BB3839" w:rsidRDefault="003F0D5E" w:rsidP="00BB3839">
            <w:pPr>
              <w:spacing w:after="0" w:line="240" w:lineRule="auto"/>
              <w:ind w:left="2"/>
              <w:rPr>
                <w:rFonts w:ascii="Arial" w:hAnsi="Arial" w:cs="Arial"/>
              </w:rPr>
            </w:pPr>
            <w:r>
              <w:rPr>
                <w:rFonts w:ascii="Arial" w:hAnsi="Arial" w:cs="Arial"/>
              </w:rPr>
              <w:t>It was</w:t>
            </w:r>
            <w:r w:rsidR="00BB3839">
              <w:rPr>
                <w:rFonts w:ascii="Arial" w:hAnsi="Arial" w:cs="Arial"/>
              </w:rPr>
              <w:t xml:space="preserve"> suggested that it was more important to meet for an actual reason with a suggested action.</w:t>
            </w:r>
          </w:p>
          <w:p w:rsidR="00BB3839" w:rsidRDefault="00BB3839" w:rsidP="00BB3839">
            <w:pPr>
              <w:spacing w:after="0" w:line="240" w:lineRule="auto"/>
              <w:ind w:left="2"/>
              <w:rPr>
                <w:rFonts w:ascii="Arial" w:hAnsi="Arial" w:cs="Arial"/>
              </w:rPr>
            </w:pPr>
          </w:p>
          <w:p w:rsidR="00BB3839" w:rsidRDefault="003F0D5E" w:rsidP="00BB3839">
            <w:pPr>
              <w:spacing w:after="0" w:line="240" w:lineRule="auto"/>
              <w:ind w:left="2"/>
              <w:rPr>
                <w:rFonts w:ascii="Arial" w:hAnsi="Arial" w:cs="Arial"/>
              </w:rPr>
            </w:pPr>
            <w:r>
              <w:rPr>
                <w:rFonts w:ascii="Arial" w:hAnsi="Arial" w:cs="Arial"/>
              </w:rPr>
              <w:t xml:space="preserve">The Board </w:t>
            </w:r>
            <w:r w:rsidR="00BB3839">
              <w:rPr>
                <w:rFonts w:ascii="Arial" w:hAnsi="Arial" w:cs="Arial"/>
              </w:rPr>
              <w:t>will take a look at t</w:t>
            </w:r>
            <w:r w:rsidR="00CE747E">
              <w:rPr>
                <w:rFonts w:ascii="Arial" w:hAnsi="Arial" w:cs="Arial"/>
              </w:rPr>
              <w:t xml:space="preserve">he plan in more detail and feed </w:t>
            </w:r>
            <w:r w:rsidR="00BB3839">
              <w:rPr>
                <w:rFonts w:ascii="Arial" w:hAnsi="Arial" w:cs="Arial"/>
              </w:rPr>
              <w:t>back.</w:t>
            </w:r>
          </w:p>
          <w:p w:rsidR="00BB3839" w:rsidRDefault="00BB3839" w:rsidP="00BB3839">
            <w:pPr>
              <w:spacing w:after="0" w:line="240" w:lineRule="auto"/>
              <w:ind w:left="2"/>
              <w:rPr>
                <w:rFonts w:ascii="Arial" w:hAnsi="Arial" w:cs="Arial"/>
              </w:rPr>
            </w:pPr>
          </w:p>
          <w:p w:rsidR="003804B4" w:rsidRDefault="003F0D5E" w:rsidP="00620F9C">
            <w:pPr>
              <w:spacing w:after="0" w:line="240" w:lineRule="auto"/>
              <w:ind w:left="2"/>
              <w:rPr>
                <w:rFonts w:ascii="Arial" w:hAnsi="Arial" w:cs="Arial"/>
              </w:rPr>
            </w:pPr>
            <w:r>
              <w:rPr>
                <w:rFonts w:ascii="Arial" w:hAnsi="Arial" w:cs="Arial"/>
              </w:rPr>
              <w:t xml:space="preserve">The </w:t>
            </w:r>
            <w:r w:rsidR="0021173B">
              <w:rPr>
                <w:rFonts w:ascii="Arial" w:hAnsi="Arial" w:cs="Arial"/>
              </w:rPr>
              <w:t>leaders’ away weekend</w:t>
            </w:r>
            <w:r>
              <w:rPr>
                <w:rFonts w:ascii="Arial" w:hAnsi="Arial" w:cs="Arial"/>
              </w:rPr>
              <w:t xml:space="preserve"> was raised briefly</w:t>
            </w:r>
            <w:r w:rsidR="0021173B">
              <w:rPr>
                <w:rFonts w:ascii="Arial" w:hAnsi="Arial" w:cs="Arial"/>
              </w:rPr>
              <w:t xml:space="preserve">. </w:t>
            </w:r>
            <w:r w:rsidR="00BB3839">
              <w:rPr>
                <w:rFonts w:ascii="Arial" w:hAnsi="Arial" w:cs="Arial"/>
              </w:rPr>
              <w:t xml:space="preserve">It was suggested that we spent £1300 this year </w:t>
            </w:r>
            <w:r w:rsidR="0021173B">
              <w:rPr>
                <w:rFonts w:ascii="Arial" w:hAnsi="Arial" w:cs="Arial"/>
              </w:rPr>
              <w:t xml:space="preserve">on training </w:t>
            </w:r>
          </w:p>
          <w:p w:rsidR="00BB3839" w:rsidRDefault="0021173B" w:rsidP="00620F9C">
            <w:pPr>
              <w:spacing w:after="0" w:line="240" w:lineRule="auto"/>
              <w:ind w:left="2"/>
              <w:rPr>
                <w:rFonts w:ascii="Arial" w:hAnsi="Arial" w:cs="Arial"/>
              </w:rPr>
            </w:pPr>
            <w:proofErr w:type="gramStart"/>
            <w:r>
              <w:rPr>
                <w:rFonts w:ascii="Arial" w:hAnsi="Arial" w:cs="Arial"/>
              </w:rPr>
              <w:t>from</w:t>
            </w:r>
            <w:proofErr w:type="gramEnd"/>
            <w:r>
              <w:rPr>
                <w:rFonts w:ascii="Arial" w:hAnsi="Arial" w:cs="Arial"/>
              </w:rPr>
              <w:t xml:space="preserve"> a</w:t>
            </w:r>
            <w:r w:rsidR="00BB3839">
              <w:rPr>
                <w:rFonts w:ascii="Arial" w:hAnsi="Arial" w:cs="Arial"/>
              </w:rPr>
              <w:t xml:space="preserve"> £3000 </w:t>
            </w:r>
            <w:r>
              <w:rPr>
                <w:rFonts w:ascii="Arial" w:hAnsi="Arial" w:cs="Arial"/>
              </w:rPr>
              <w:t>budget</w:t>
            </w:r>
            <w:r w:rsidR="00BB3839">
              <w:rPr>
                <w:rFonts w:ascii="Arial" w:hAnsi="Arial" w:cs="Arial"/>
              </w:rPr>
              <w:t xml:space="preserve">, and it was requested that </w:t>
            </w:r>
            <w:r w:rsidR="003F0D5E">
              <w:rPr>
                <w:rFonts w:ascii="Arial" w:hAnsi="Arial" w:cs="Arial"/>
              </w:rPr>
              <w:t>the Board</w:t>
            </w:r>
            <w:bookmarkStart w:id="0" w:name="_GoBack"/>
            <w:bookmarkEnd w:id="0"/>
            <w:r w:rsidR="00BB3839">
              <w:rPr>
                <w:rFonts w:ascii="Arial" w:hAnsi="Arial" w:cs="Arial"/>
              </w:rPr>
              <w:t xml:space="preserve"> looks at putting together some guidance around what a budget of £800 would help produce.</w:t>
            </w:r>
          </w:p>
          <w:p w:rsidR="00A57A94" w:rsidRDefault="00A57A94" w:rsidP="00B936C7">
            <w:pPr>
              <w:spacing w:after="0" w:line="240" w:lineRule="auto"/>
              <w:rPr>
                <w:rFonts w:ascii="Arial" w:hAnsi="Arial" w:cs="Arial"/>
              </w:rPr>
            </w:pPr>
          </w:p>
        </w:tc>
        <w:tc>
          <w:tcPr>
            <w:tcW w:w="1134" w:type="dxa"/>
          </w:tcPr>
          <w:p w:rsidR="007B5E98" w:rsidRDefault="007B5E98" w:rsidP="000F3340">
            <w:pPr>
              <w:pStyle w:val="NoSpacing"/>
              <w:rPr>
                <w:rFonts w:ascii="Arial" w:hAnsi="Arial" w:cs="Arial"/>
              </w:rPr>
            </w:pPr>
          </w:p>
          <w:p w:rsidR="003804B4" w:rsidRDefault="003804B4" w:rsidP="000F3340">
            <w:pPr>
              <w:pStyle w:val="NoSpacing"/>
              <w:rPr>
                <w:rFonts w:ascii="Arial" w:hAnsi="Arial" w:cs="Arial"/>
              </w:rPr>
            </w:pPr>
          </w:p>
          <w:p w:rsidR="003804B4" w:rsidRDefault="003804B4" w:rsidP="000F3340">
            <w:pPr>
              <w:pStyle w:val="NoSpacing"/>
              <w:rPr>
                <w:rFonts w:ascii="Arial" w:hAnsi="Arial" w:cs="Arial"/>
              </w:rPr>
            </w:pPr>
          </w:p>
          <w:p w:rsidR="003804B4" w:rsidRDefault="003804B4" w:rsidP="000F3340">
            <w:pPr>
              <w:pStyle w:val="NoSpacing"/>
              <w:rPr>
                <w:rFonts w:ascii="Arial" w:hAnsi="Arial" w:cs="Arial"/>
              </w:rPr>
            </w:pPr>
          </w:p>
          <w:p w:rsidR="003804B4" w:rsidRDefault="003804B4" w:rsidP="000F3340">
            <w:pPr>
              <w:pStyle w:val="NoSpacing"/>
              <w:rPr>
                <w:rFonts w:ascii="Arial" w:hAnsi="Arial" w:cs="Arial"/>
              </w:rPr>
            </w:pPr>
          </w:p>
          <w:p w:rsidR="003804B4" w:rsidRDefault="003804B4" w:rsidP="000F3340">
            <w:pPr>
              <w:pStyle w:val="NoSpacing"/>
              <w:rPr>
                <w:rFonts w:ascii="Arial" w:hAnsi="Arial" w:cs="Arial"/>
              </w:rPr>
            </w:pPr>
          </w:p>
          <w:p w:rsidR="003804B4" w:rsidRDefault="003804B4" w:rsidP="000F3340">
            <w:pPr>
              <w:pStyle w:val="NoSpacing"/>
              <w:rPr>
                <w:rFonts w:ascii="Arial" w:hAnsi="Arial" w:cs="Arial"/>
              </w:rPr>
            </w:pPr>
          </w:p>
          <w:p w:rsidR="003804B4" w:rsidRDefault="003804B4" w:rsidP="000F3340">
            <w:pPr>
              <w:pStyle w:val="NoSpacing"/>
              <w:rPr>
                <w:rFonts w:ascii="Arial" w:hAnsi="Arial" w:cs="Arial"/>
              </w:rPr>
            </w:pPr>
          </w:p>
          <w:p w:rsidR="003804B4" w:rsidRDefault="003804B4" w:rsidP="000F3340">
            <w:pPr>
              <w:pStyle w:val="NoSpacing"/>
              <w:rPr>
                <w:rFonts w:ascii="Arial" w:hAnsi="Arial" w:cs="Arial"/>
              </w:rPr>
            </w:pPr>
          </w:p>
          <w:p w:rsidR="003804B4" w:rsidRDefault="003804B4" w:rsidP="000F3340">
            <w:pPr>
              <w:pStyle w:val="NoSpacing"/>
              <w:rPr>
                <w:rFonts w:ascii="Arial" w:hAnsi="Arial" w:cs="Arial"/>
              </w:rPr>
            </w:pPr>
          </w:p>
          <w:p w:rsidR="003804B4" w:rsidRDefault="003804B4" w:rsidP="000F3340">
            <w:pPr>
              <w:pStyle w:val="NoSpacing"/>
              <w:rPr>
                <w:rFonts w:ascii="Arial" w:hAnsi="Arial" w:cs="Arial"/>
              </w:rPr>
            </w:pPr>
          </w:p>
          <w:p w:rsidR="003804B4" w:rsidRDefault="003804B4" w:rsidP="000F3340">
            <w:pPr>
              <w:pStyle w:val="NoSpacing"/>
              <w:rPr>
                <w:rFonts w:ascii="Arial" w:hAnsi="Arial" w:cs="Arial"/>
              </w:rPr>
            </w:pPr>
          </w:p>
          <w:p w:rsidR="003804B4" w:rsidRPr="00D31635" w:rsidRDefault="003804B4" w:rsidP="000F3340">
            <w:pPr>
              <w:pStyle w:val="NoSpacing"/>
              <w:rPr>
                <w:rFonts w:ascii="Arial" w:hAnsi="Arial" w:cs="Arial"/>
              </w:rPr>
            </w:pPr>
          </w:p>
        </w:tc>
        <w:tc>
          <w:tcPr>
            <w:tcW w:w="2097" w:type="dxa"/>
          </w:tcPr>
          <w:p w:rsidR="00D40223" w:rsidRPr="00D31635" w:rsidRDefault="00D40223" w:rsidP="000F3340">
            <w:pPr>
              <w:pStyle w:val="NoSpacing"/>
              <w:rPr>
                <w:rFonts w:ascii="Arial" w:hAnsi="Arial" w:cs="Arial"/>
              </w:rPr>
            </w:pPr>
          </w:p>
        </w:tc>
      </w:tr>
      <w:tr w:rsidR="004660EE" w:rsidRPr="00D31635">
        <w:tc>
          <w:tcPr>
            <w:tcW w:w="1696" w:type="dxa"/>
          </w:tcPr>
          <w:p w:rsidR="004660EE" w:rsidRPr="00D31635" w:rsidRDefault="50E3A996" w:rsidP="000F3340">
            <w:pPr>
              <w:pStyle w:val="NoSpacing"/>
              <w:rPr>
                <w:rFonts w:ascii="Arial" w:hAnsi="Arial" w:cs="Arial"/>
                <w:b/>
              </w:rPr>
            </w:pPr>
            <w:r w:rsidRPr="50E3A996">
              <w:rPr>
                <w:rFonts w:ascii="Arial" w:eastAsia="Arial" w:hAnsi="Arial" w:cs="Arial"/>
                <w:b/>
                <w:bCs/>
              </w:rPr>
              <w:t>Meeting closed</w:t>
            </w:r>
          </w:p>
        </w:tc>
        <w:tc>
          <w:tcPr>
            <w:tcW w:w="5529" w:type="dxa"/>
          </w:tcPr>
          <w:p w:rsidR="004660EE" w:rsidRPr="00D31635" w:rsidRDefault="50E3A996" w:rsidP="004660EE">
            <w:pPr>
              <w:pStyle w:val="NoSpacing"/>
              <w:rPr>
                <w:rFonts w:ascii="Arial" w:hAnsi="Arial" w:cs="Arial"/>
                <w:b/>
              </w:rPr>
            </w:pPr>
            <w:r w:rsidRPr="50E3A996">
              <w:rPr>
                <w:rFonts w:ascii="Arial" w:eastAsia="Arial" w:hAnsi="Arial" w:cs="Arial"/>
              </w:rPr>
              <w:t xml:space="preserve">The meeting </w:t>
            </w:r>
            <w:r w:rsidRPr="00BF1445">
              <w:rPr>
                <w:rFonts w:ascii="Arial" w:eastAsia="Arial" w:hAnsi="Arial" w:cs="Arial"/>
              </w:rPr>
              <w:t xml:space="preserve">closed at </w:t>
            </w:r>
            <w:r w:rsidR="00056D69" w:rsidRPr="00BF1445">
              <w:rPr>
                <w:rFonts w:ascii="Arial" w:eastAsia="Arial" w:hAnsi="Arial" w:cs="Arial"/>
              </w:rPr>
              <w:t>21</w:t>
            </w:r>
            <w:r w:rsidRPr="00BF1445">
              <w:rPr>
                <w:rFonts w:ascii="Arial" w:eastAsia="Arial" w:hAnsi="Arial" w:cs="Arial"/>
              </w:rPr>
              <w:t>.00.</w:t>
            </w:r>
          </w:p>
          <w:p w:rsidR="00EA0AFA" w:rsidRDefault="00EA0AFA" w:rsidP="00BA41F8">
            <w:pPr>
              <w:pStyle w:val="NoSpacing"/>
              <w:rPr>
                <w:rFonts w:ascii="Arial" w:hAnsi="Arial" w:cs="Arial"/>
                <w:b/>
              </w:rPr>
            </w:pPr>
          </w:p>
          <w:p w:rsidR="008D4894" w:rsidRDefault="50E3A996" w:rsidP="00BF1445">
            <w:pPr>
              <w:pStyle w:val="NoSpacing"/>
              <w:rPr>
                <w:rFonts w:ascii="Arial" w:hAnsi="Arial" w:cs="Arial"/>
              </w:rPr>
            </w:pPr>
            <w:r w:rsidRPr="50E3A996">
              <w:rPr>
                <w:rFonts w:ascii="Arial" w:eastAsia="Arial" w:hAnsi="Arial" w:cs="Arial"/>
                <w:b/>
                <w:bCs/>
              </w:rPr>
              <w:t xml:space="preserve">Next </w:t>
            </w:r>
            <w:r w:rsidR="00BF1445">
              <w:rPr>
                <w:rFonts w:ascii="Arial" w:eastAsia="Arial" w:hAnsi="Arial" w:cs="Arial"/>
                <w:b/>
                <w:bCs/>
              </w:rPr>
              <w:t>teleconference</w:t>
            </w:r>
            <w:r w:rsidRPr="50E3A996">
              <w:rPr>
                <w:rFonts w:ascii="Arial" w:eastAsia="Arial" w:hAnsi="Arial" w:cs="Arial"/>
                <w:b/>
                <w:bCs/>
              </w:rPr>
              <w:t xml:space="preserve"> on T</w:t>
            </w:r>
            <w:r w:rsidR="00B936C7">
              <w:rPr>
                <w:rFonts w:ascii="Arial" w:eastAsia="Arial" w:hAnsi="Arial" w:cs="Arial"/>
                <w:b/>
                <w:bCs/>
              </w:rPr>
              <w:t>uesday 1</w:t>
            </w:r>
            <w:r w:rsidR="00BF1445">
              <w:rPr>
                <w:rFonts w:ascii="Arial" w:eastAsia="Arial" w:hAnsi="Arial" w:cs="Arial"/>
                <w:b/>
                <w:bCs/>
              </w:rPr>
              <w:t>0th May</w:t>
            </w:r>
            <w:r w:rsidR="00B936C7">
              <w:rPr>
                <w:rFonts w:ascii="Arial" w:eastAsia="Arial" w:hAnsi="Arial" w:cs="Arial"/>
                <w:b/>
                <w:bCs/>
              </w:rPr>
              <w:t xml:space="preserve"> 2016 at 18:30.</w:t>
            </w:r>
          </w:p>
        </w:tc>
        <w:tc>
          <w:tcPr>
            <w:tcW w:w="1134" w:type="dxa"/>
          </w:tcPr>
          <w:p w:rsidR="004660EE" w:rsidRPr="00D31635" w:rsidRDefault="004660EE" w:rsidP="000F3340">
            <w:pPr>
              <w:pStyle w:val="NoSpacing"/>
              <w:rPr>
                <w:rFonts w:ascii="Arial" w:hAnsi="Arial" w:cs="Arial"/>
              </w:rPr>
            </w:pPr>
          </w:p>
        </w:tc>
        <w:tc>
          <w:tcPr>
            <w:tcW w:w="2097" w:type="dxa"/>
          </w:tcPr>
          <w:p w:rsidR="004660EE" w:rsidRPr="00D31635" w:rsidRDefault="004660EE" w:rsidP="000F3340">
            <w:pPr>
              <w:pStyle w:val="NoSpacing"/>
              <w:rPr>
                <w:rFonts w:ascii="Arial" w:hAnsi="Arial" w:cs="Arial"/>
              </w:rPr>
            </w:pPr>
          </w:p>
        </w:tc>
      </w:tr>
    </w:tbl>
    <w:p w:rsidR="000F3340" w:rsidRDefault="000F3340" w:rsidP="000F3340">
      <w:pPr>
        <w:pStyle w:val="NoSpacing"/>
        <w:rPr>
          <w:rFonts w:ascii="Arial" w:hAnsi="Arial" w:cs="Arial"/>
        </w:rPr>
      </w:pPr>
    </w:p>
    <w:p w:rsidR="00806E34" w:rsidRDefault="50E3A996" w:rsidP="00806E34">
      <w:pPr>
        <w:pStyle w:val="NoSpacing"/>
        <w:rPr>
          <w:rFonts w:ascii="Arial" w:hAnsi="Arial" w:cs="Arial"/>
          <w:b/>
          <w:bCs/>
          <w:color w:val="000000"/>
        </w:rPr>
      </w:pPr>
      <w:r w:rsidRPr="50E3A996">
        <w:rPr>
          <w:rFonts w:ascii="Arial" w:eastAsia="Arial" w:hAnsi="Arial" w:cs="Arial"/>
          <w:b/>
          <w:bCs/>
          <w:color w:val="000000" w:themeColor="text1"/>
        </w:rPr>
        <w:t>Dates of future Board Meetings</w:t>
      </w:r>
    </w:p>
    <w:p w:rsidR="00806E34" w:rsidRDefault="00806E34" w:rsidP="00806E34">
      <w:pPr>
        <w:pStyle w:val="NoSpacing"/>
        <w:rPr>
          <w:rFonts w:ascii="Arial" w:hAnsi="Arial" w:cs="Arial"/>
          <w:b/>
          <w:bCs/>
          <w:color w:val="000000"/>
        </w:rPr>
      </w:pPr>
    </w:p>
    <w:p w:rsidR="00806E34" w:rsidRPr="00B05F8F" w:rsidRDefault="00806E34" w:rsidP="00806E34">
      <w:pPr>
        <w:pStyle w:val="NoSpacing"/>
        <w:rPr>
          <w:rFonts w:ascii="Arial" w:hAnsi="Arial" w:cs="Arial"/>
          <w:bCs/>
          <w:color w:val="000000"/>
        </w:rPr>
      </w:pPr>
      <w:r w:rsidRPr="50E3A996">
        <w:rPr>
          <w:rFonts w:ascii="Arial" w:eastAsia="Arial" w:hAnsi="Arial" w:cs="Arial"/>
          <w:b/>
          <w:bCs/>
          <w:color w:val="000000"/>
        </w:rPr>
        <w:t>May</w:t>
      </w:r>
      <w:r>
        <w:rPr>
          <w:rFonts w:ascii="Arial" w:hAnsi="Arial" w:cs="Arial"/>
          <w:b/>
          <w:bCs/>
          <w:color w:val="000000"/>
        </w:rPr>
        <w:tab/>
      </w:r>
      <w:r>
        <w:rPr>
          <w:rFonts w:ascii="Arial" w:hAnsi="Arial" w:cs="Arial"/>
          <w:b/>
          <w:bCs/>
          <w:color w:val="000000"/>
        </w:rPr>
        <w:tab/>
      </w:r>
      <w:r w:rsidRPr="50E3A996">
        <w:rPr>
          <w:rFonts w:ascii="Arial" w:eastAsia="Arial" w:hAnsi="Arial" w:cs="Arial"/>
          <w:color w:val="000000"/>
        </w:rPr>
        <w:t>10th</w:t>
      </w:r>
      <w:r w:rsidRPr="00B05F8F">
        <w:rPr>
          <w:rFonts w:ascii="Arial" w:hAnsi="Arial" w:cs="Arial"/>
          <w:bCs/>
          <w:color w:val="000000"/>
        </w:rPr>
        <w:tab/>
      </w:r>
      <w:r w:rsidRPr="50E3A996">
        <w:rPr>
          <w:rFonts w:ascii="Arial" w:eastAsia="Arial" w:hAnsi="Arial" w:cs="Arial"/>
          <w:color w:val="000000"/>
        </w:rPr>
        <w:t>Teleconference</w:t>
      </w:r>
    </w:p>
    <w:p w:rsidR="00806E34" w:rsidRPr="00B05F8F" w:rsidRDefault="00806E34" w:rsidP="00806E34">
      <w:pPr>
        <w:pStyle w:val="NoSpacing"/>
        <w:rPr>
          <w:rFonts w:ascii="Arial" w:hAnsi="Arial" w:cs="Arial"/>
          <w:bCs/>
          <w:color w:val="000000"/>
        </w:rPr>
      </w:pPr>
      <w:r w:rsidRPr="50E3A996">
        <w:rPr>
          <w:rFonts w:ascii="Arial" w:eastAsia="Arial" w:hAnsi="Arial" w:cs="Arial"/>
          <w:b/>
          <w:bCs/>
          <w:color w:val="000000"/>
        </w:rPr>
        <w:t>June</w:t>
      </w:r>
      <w:r>
        <w:rPr>
          <w:rFonts w:ascii="Arial" w:hAnsi="Arial" w:cs="Arial"/>
          <w:b/>
          <w:bCs/>
          <w:color w:val="000000"/>
        </w:rPr>
        <w:tab/>
      </w:r>
      <w:r>
        <w:rPr>
          <w:rFonts w:ascii="Arial" w:hAnsi="Arial" w:cs="Arial"/>
          <w:b/>
          <w:bCs/>
          <w:color w:val="000000"/>
        </w:rPr>
        <w:tab/>
      </w:r>
      <w:r w:rsidRPr="50E3A996">
        <w:rPr>
          <w:rFonts w:ascii="Arial" w:eastAsia="Arial" w:hAnsi="Arial" w:cs="Arial"/>
          <w:color w:val="000000"/>
        </w:rPr>
        <w:t>16th</w:t>
      </w:r>
      <w:r w:rsidRPr="00B05F8F">
        <w:rPr>
          <w:rFonts w:ascii="Arial" w:hAnsi="Arial" w:cs="Arial"/>
          <w:bCs/>
          <w:color w:val="000000"/>
        </w:rPr>
        <w:tab/>
      </w:r>
      <w:r w:rsidRPr="50E3A996">
        <w:rPr>
          <w:rFonts w:ascii="Arial" w:eastAsia="Arial" w:hAnsi="Arial" w:cs="Arial"/>
          <w:color w:val="000000"/>
        </w:rPr>
        <w:t>LGF</w:t>
      </w:r>
    </w:p>
    <w:p w:rsidR="00806E34" w:rsidRPr="00B05F8F" w:rsidRDefault="00806E34" w:rsidP="00806E34">
      <w:pPr>
        <w:pStyle w:val="NoSpacing"/>
        <w:rPr>
          <w:rFonts w:ascii="Arial" w:hAnsi="Arial" w:cs="Arial"/>
          <w:bCs/>
          <w:color w:val="000000"/>
        </w:rPr>
      </w:pPr>
      <w:r w:rsidRPr="50E3A996">
        <w:rPr>
          <w:rFonts w:ascii="Arial" w:eastAsia="Arial" w:hAnsi="Arial" w:cs="Arial"/>
          <w:b/>
          <w:bCs/>
          <w:color w:val="000000"/>
        </w:rPr>
        <w:t>July</w:t>
      </w:r>
      <w:r>
        <w:rPr>
          <w:rFonts w:ascii="Arial" w:hAnsi="Arial" w:cs="Arial"/>
          <w:b/>
          <w:bCs/>
          <w:color w:val="000000"/>
        </w:rPr>
        <w:tab/>
      </w:r>
      <w:r>
        <w:rPr>
          <w:rFonts w:ascii="Arial" w:hAnsi="Arial" w:cs="Arial"/>
          <w:b/>
          <w:bCs/>
          <w:color w:val="000000"/>
        </w:rPr>
        <w:tab/>
      </w:r>
      <w:r w:rsidRPr="50E3A996">
        <w:rPr>
          <w:rFonts w:ascii="Arial" w:eastAsia="Arial" w:hAnsi="Arial" w:cs="Arial"/>
          <w:color w:val="000000"/>
        </w:rPr>
        <w:t>12th</w:t>
      </w:r>
      <w:r w:rsidRPr="00B05F8F">
        <w:rPr>
          <w:rFonts w:ascii="Arial" w:hAnsi="Arial" w:cs="Arial"/>
          <w:bCs/>
          <w:color w:val="000000"/>
        </w:rPr>
        <w:tab/>
      </w:r>
      <w:r w:rsidRPr="50E3A996">
        <w:rPr>
          <w:rFonts w:ascii="Arial" w:eastAsia="Arial" w:hAnsi="Arial" w:cs="Arial"/>
          <w:color w:val="000000"/>
        </w:rPr>
        <w:t>Teleconference</w:t>
      </w:r>
    </w:p>
    <w:p w:rsidR="00806E34" w:rsidRPr="00B05F8F" w:rsidRDefault="00806E34" w:rsidP="00806E34">
      <w:pPr>
        <w:pStyle w:val="NoSpacing"/>
        <w:rPr>
          <w:rFonts w:ascii="Arial" w:hAnsi="Arial" w:cs="Arial"/>
          <w:bCs/>
          <w:color w:val="000000"/>
        </w:rPr>
      </w:pPr>
      <w:r w:rsidRPr="50E3A996">
        <w:rPr>
          <w:rFonts w:ascii="Arial" w:eastAsia="Arial" w:hAnsi="Arial" w:cs="Arial"/>
          <w:b/>
          <w:bCs/>
          <w:color w:val="000000"/>
        </w:rPr>
        <w:t>August</w:t>
      </w:r>
      <w:r>
        <w:rPr>
          <w:rFonts w:ascii="Arial" w:hAnsi="Arial" w:cs="Arial"/>
          <w:b/>
          <w:bCs/>
          <w:color w:val="000000"/>
        </w:rPr>
        <w:tab/>
      </w:r>
      <w:r w:rsidRPr="50E3A996">
        <w:rPr>
          <w:rFonts w:ascii="Arial" w:eastAsia="Arial" w:hAnsi="Arial" w:cs="Arial"/>
          <w:color w:val="000000"/>
        </w:rPr>
        <w:t>9th</w:t>
      </w:r>
      <w:r w:rsidRPr="00B05F8F">
        <w:rPr>
          <w:rFonts w:ascii="Arial" w:hAnsi="Arial" w:cs="Arial"/>
          <w:bCs/>
          <w:color w:val="000000"/>
        </w:rPr>
        <w:tab/>
      </w:r>
      <w:r w:rsidRPr="50E3A996">
        <w:rPr>
          <w:rFonts w:ascii="Arial" w:eastAsia="Arial" w:hAnsi="Arial" w:cs="Arial"/>
          <w:color w:val="000000"/>
        </w:rPr>
        <w:t>LGF</w:t>
      </w:r>
    </w:p>
    <w:p w:rsidR="00806E34" w:rsidRPr="00B05F8F" w:rsidRDefault="00806E34" w:rsidP="00806E34">
      <w:pPr>
        <w:pStyle w:val="NoSpacing"/>
        <w:rPr>
          <w:rFonts w:ascii="Arial" w:hAnsi="Arial" w:cs="Arial"/>
          <w:bCs/>
          <w:color w:val="000000"/>
        </w:rPr>
      </w:pPr>
      <w:r w:rsidRPr="50E3A996">
        <w:rPr>
          <w:rFonts w:ascii="Arial" w:eastAsia="Arial" w:hAnsi="Arial" w:cs="Arial"/>
          <w:b/>
          <w:bCs/>
          <w:color w:val="000000"/>
        </w:rPr>
        <w:t>September</w:t>
      </w:r>
      <w:r>
        <w:rPr>
          <w:rFonts w:ascii="Arial" w:hAnsi="Arial" w:cs="Arial"/>
          <w:b/>
          <w:bCs/>
          <w:color w:val="000000"/>
        </w:rPr>
        <w:tab/>
      </w:r>
      <w:r w:rsidRPr="50E3A996">
        <w:rPr>
          <w:rFonts w:ascii="Arial" w:eastAsia="Arial" w:hAnsi="Arial" w:cs="Arial"/>
          <w:color w:val="000000"/>
        </w:rPr>
        <w:t>13th</w:t>
      </w:r>
      <w:r w:rsidRPr="00B05F8F">
        <w:rPr>
          <w:rFonts w:ascii="Arial" w:hAnsi="Arial" w:cs="Arial"/>
          <w:bCs/>
          <w:color w:val="000000"/>
        </w:rPr>
        <w:tab/>
      </w:r>
      <w:r w:rsidRPr="50E3A996">
        <w:rPr>
          <w:rFonts w:ascii="Arial" w:eastAsia="Arial" w:hAnsi="Arial" w:cs="Arial"/>
          <w:color w:val="000000"/>
        </w:rPr>
        <w:t>Teleconference</w:t>
      </w:r>
    </w:p>
    <w:p w:rsidR="00806E34" w:rsidRDefault="00806E34" w:rsidP="00806E34">
      <w:pPr>
        <w:pStyle w:val="NoSpacing"/>
        <w:rPr>
          <w:rFonts w:ascii="Arial" w:hAnsi="Arial" w:cs="Arial"/>
          <w:b/>
          <w:bCs/>
          <w:color w:val="000000"/>
        </w:rPr>
      </w:pPr>
      <w:r w:rsidRPr="50E3A996">
        <w:rPr>
          <w:rFonts w:ascii="Arial" w:eastAsia="Arial" w:hAnsi="Arial" w:cs="Arial"/>
          <w:b/>
          <w:bCs/>
          <w:color w:val="000000"/>
        </w:rPr>
        <w:t>October</w:t>
      </w:r>
      <w:r>
        <w:rPr>
          <w:rFonts w:ascii="Arial" w:hAnsi="Arial" w:cs="Arial"/>
          <w:b/>
          <w:bCs/>
          <w:color w:val="000000"/>
        </w:rPr>
        <w:tab/>
      </w:r>
      <w:r w:rsidRPr="50E3A996">
        <w:rPr>
          <w:rFonts w:ascii="Arial" w:eastAsia="Arial" w:hAnsi="Arial" w:cs="Arial"/>
          <w:color w:val="000000"/>
        </w:rPr>
        <w:t>1st</w:t>
      </w:r>
      <w:r>
        <w:rPr>
          <w:rFonts w:ascii="Arial" w:hAnsi="Arial" w:cs="Arial"/>
          <w:bCs/>
          <w:color w:val="000000"/>
        </w:rPr>
        <w:tab/>
      </w:r>
      <w:r w:rsidRPr="50E3A996">
        <w:rPr>
          <w:rFonts w:ascii="Arial" w:eastAsia="Arial" w:hAnsi="Arial" w:cs="Arial"/>
          <w:color w:val="000000"/>
        </w:rPr>
        <w:t>AGM</w:t>
      </w:r>
    </w:p>
    <w:p w:rsidR="00806E34" w:rsidRDefault="00806E34" w:rsidP="00806E34">
      <w:pPr>
        <w:pStyle w:val="NoSpacing"/>
        <w:rPr>
          <w:rFonts w:ascii="Arial" w:hAnsi="Arial" w:cs="Arial"/>
          <w:b/>
          <w:bCs/>
          <w:color w:val="000000"/>
        </w:rPr>
      </w:pPr>
      <w:r w:rsidRPr="50E3A996">
        <w:rPr>
          <w:rFonts w:ascii="Arial" w:eastAsia="Arial" w:hAnsi="Arial" w:cs="Arial"/>
          <w:b/>
          <w:bCs/>
          <w:color w:val="000000"/>
        </w:rPr>
        <w:t>November</w:t>
      </w:r>
      <w:r>
        <w:rPr>
          <w:rFonts w:ascii="Arial" w:hAnsi="Arial" w:cs="Arial"/>
          <w:b/>
          <w:bCs/>
          <w:color w:val="000000"/>
        </w:rPr>
        <w:tab/>
      </w:r>
      <w:r w:rsidRPr="50E3A996">
        <w:rPr>
          <w:rFonts w:ascii="Arial" w:eastAsia="Arial" w:hAnsi="Arial" w:cs="Arial"/>
          <w:color w:val="000000"/>
        </w:rPr>
        <w:t>8th</w:t>
      </w:r>
      <w:r w:rsidRPr="00B05F8F">
        <w:rPr>
          <w:rFonts w:ascii="Arial" w:hAnsi="Arial" w:cs="Arial"/>
          <w:bCs/>
          <w:color w:val="000000"/>
        </w:rPr>
        <w:tab/>
      </w:r>
      <w:r w:rsidRPr="50E3A996">
        <w:rPr>
          <w:rFonts w:ascii="Arial" w:eastAsia="Arial" w:hAnsi="Arial" w:cs="Arial"/>
          <w:color w:val="000000"/>
        </w:rPr>
        <w:t>Teleconference</w:t>
      </w:r>
    </w:p>
    <w:p w:rsidR="00806E34" w:rsidRPr="00B05F8F" w:rsidRDefault="00806E34" w:rsidP="00806E34">
      <w:pPr>
        <w:pStyle w:val="NoSpacing"/>
        <w:rPr>
          <w:rFonts w:ascii="Arial" w:hAnsi="Arial" w:cs="Arial"/>
        </w:rPr>
      </w:pPr>
      <w:r w:rsidRPr="50E3A996">
        <w:rPr>
          <w:rFonts w:ascii="Arial" w:eastAsia="Arial" w:hAnsi="Arial" w:cs="Arial"/>
          <w:b/>
          <w:bCs/>
          <w:color w:val="000000"/>
        </w:rPr>
        <w:t>December</w:t>
      </w:r>
      <w:r>
        <w:rPr>
          <w:rFonts w:ascii="Arial" w:hAnsi="Arial" w:cs="Arial"/>
          <w:b/>
          <w:bCs/>
          <w:color w:val="000000"/>
        </w:rPr>
        <w:tab/>
      </w:r>
      <w:r w:rsidRPr="50E3A996">
        <w:rPr>
          <w:rFonts w:ascii="Arial" w:eastAsia="Arial" w:hAnsi="Arial" w:cs="Arial"/>
          <w:color w:val="000000"/>
        </w:rPr>
        <w:t>13th</w:t>
      </w:r>
      <w:r w:rsidRPr="00B05F8F">
        <w:rPr>
          <w:rFonts w:ascii="Arial" w:hAnsi="Arial" w:cs="Arial"/>
          <w:bCs/>
          <w:color w:val="000000"/>
        </w:rPr>
        <w:tab/>
      </w:r>
      <w:r w:rsidRPr="50E3A996">
        <w:rPr>
          <w:rFonts w:ascii="Arial" w:eastAsia="Arial" w:hAnsi="Arial" w:cs="Arial"/>
          <w:color w:val="000000"/>
        </w:rPr>
        <w:t>LGF</w:t>
      </w:r>
    </w:p>
    <w:p w:rsidR="00806E34" w:rsidRPr="00D31635" w:rsidRDefault="00806E34" w:rsidP="000F3340">
      <w:pPr>
        <w:pStyle w:val="NoSpacing"/>
        <w:rPr>
          <w:rFonts w:ascii="Arial" w:hAnsi="Arial" w:cs="Arial"/>
        </w:rPr>
      </w:pPr>
    </w:p>
    <w:sectPr w:rsidR="00806E34" w:rsidRPr="00D31635" w:rsidSect="000F3340">
      <w:headerReference w:type="default"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DF8" w:rsidRDefault="000A5DF8" w:rsidP="000F3340">
      <w:pPr>
        <w:spacing w:after="0" w:line="240" w:lineRule="auto"/>
      </w:pPr>
      <w:r>
        <w:separator/>
      </w:r>
    </w:p>
  </w:endnote>
  <w:endnote w:type="continuationSeparator" w:id="0">
    <w:p w:rsidR="000A5DF8" w:rsidRDefault="000A5DF8" w:rsidP="000F3340">
      <w:pPr>
        <w:spacing w:after="0" w:line="240" w:lineRule="auto"/>
      </w:pPr>
      <w:r>
        <w:continuationSeparator/>
      </w:r>
    </w:p>
  </w:endnote>
  <w:endnote w:type="continuationNotice" w:id="1">
    <w:p w:rsidR="000A5DF8" w:rsidRDefault="000A5DF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4F" w:rsidRPr="00BB0E57" w:rsidRDefault="00827C38" w:rsidP="000F3340">
    <w:pPr>
      <w:pStyle w:val="Footer"/>
      <w:pBdr>
        <w:top w:val="single" w:sz="4" w:space="1" w:color="auto"/>
      </w:pBdr>
      <w:rPr>
        <w:sz w:val="18"/>
        <w:szCs w:val="18"/>
      </w:rPr>
    </w:pPr>
    <w:r>
      <w:fldChar w:fldCharType="begin"/>
    </w:r>
    <w:r>
      <w:instrText xml:space="preserve"> FILENAME  \* MERGEFORMAT </w:instrText>
    </w:r>
    <w:r>
      <w:fldChar w:fldCharType="separate"/>
    </w:r>
    <w:r w:rsidR="001F6D4F" w:rsidRPr="50E3A996">
      <w:t>20160112 Minutes (Master)</w:t>
    </w:r>
    <w:proofErr w:type="gramStart"/>
    <w:r w:rsidR="001F6D4F" w:rsidRPr="50E3A996">
      <w:t>.</w:t>
    </w:r>
    <w:proofErr w:type="spellStart"/>
    <w:r w:rsidR="001F6D4F" w:rsidRPr="50E3A996">
      <w:t>docx</w:t>
    </w:r>
    <w:proofErr w:type="spellEnd"/>
    <w:proofErr w:type="gramEnd"/>
    <w:r>
      <w:fldChar w:fldCharType="end"/>
    </w:r>
    <w:r w:rsidR="001F6D4F" w:rsidRPr="00BB0E57">
      <w:rPr>
        <w:sz w:val="18"/>
        <w:szCs w:val="18"/>
      </w:rPr>
      <w:tab/>
      <w:t xml:space="preserve">page </w:t>
    </w:r>
    <w:fldSimple w:instr=" PAGE  \* Arabic  \* MERGEFORMAT ">
      <w:r w:rsidR="00EF4786" w:rsidRPr="00EF4786">
        <w:rPr>
          <w:noProof/>
          <w:sz w:val="18"/>
          <w:szCs w:val="18"/>
        </w:rPr>
        <w:t>5</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DF8" w:rsidRDefault="000A5DF8" w:rsidP="000F3340">
      <w:pPr>
        <w:spacing w:after="0" w:line="240" w:lineRule="auto"/>
      </w:pPr>
      <w:r>
        <w:separator/>
      </w:r>
    </w:p>
  </w:footnote>
  <w:footnote w:type="continuationSeparator" w:id="0">
    <w:p w:rsidR="000A5DF8" w:rsidRDefault="000A5DF8" w:rsidP="000F3340">
      <w:pPr>
        <w:spacing w:after="0" w:line="240" w:lineRule="auto"/>
      </w:pPr>
      <w:r>
        <w:continuationSeparator/>
      </w:r>
    </w:p>
  </w:footnote>
  <w:footnote w:type="continuationNotice" w:id="1">
    <w:p w:rsidR="000A5DF8" w:rsidRDefault="000A5DF8">
      <w:pPr>
        <w:spacing w:after="0" w:line="240" w:lineRule="auto"/>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4F" w:rsidRDefault="001F6D4F">
    <w:pPr>
      <w:pStyle w:val="Header"/>
    </w:pPr>
    <w:r w:rsidRPr="00B756FD">
      <w:rPr>
        <w:noProof/>
        <w:lang w:val="en-US" w:eastAsia="en-US"/>
      </w:rPr>
      <w:drawing>
        <wp:inline distT="0" distB="0" distL="0" distR="0">
          <wp:extent cx="2181225" cy="549132"/>
          <wp:effectExtent l="0" t="0" r="0" b="3810"/>
          <wp:docPr id="1" name="Picture 1" descr="C:\Users\tstaff01\Desktop\OutdoorLa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taff01\Desktop\OutdoorLads Logo.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89761" cy="551281"/>
                  </a:xfrm>
                  <a:prstGeom prst="rect">
                    <a:avLst/>
                  </a:prstGeom>
                  <a:noFill/>
                  <a:ln>
                    <a:noFill/>
                  </a:ln>
                </pic:spPr>
              </pic:pic>
            </a:graphicData>
          </a:graphic>
        </wp:inline>
      </w:drawing>
    </w:r>
  </w:p>
  <w:p w:rsidR="001F6D4F" w:rsidRDefault="001F6D4F">
    <w:pPr>
      <w:pStyle w:val="Header"/>
    </w:pPr>
  </w:p>
  <w:p w:rsidR="001F6D4F" w:rsidRDefault="001F6D4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B471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96C49"/>
    <w:multiLevelType w:val="hybridMultilevel"/>
    <w:tmpl w:val="E020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244CC"/>
    <w:multiLevelType w:val="hybridMultilevel"/>
    <w:tmpl w:val="1D4E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318ED"/>
    <w:multiLevelType w:val="hybridMultilevel"/>
    <w:tmpl w:val="E09AF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632502"/>
    <w:multiLevelType w:val="hybridMultilevel"/>
    <w:tmpl w:val="3E80209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62E10F3"/>
    <w:multiLevelType w:val="hybridMultilevel"/>
    <w:tmpl w:val="31D88C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6666D0D"/>
    <w:multiLevelType w:val="hybridMultilevel"/>
    <w:tmpl w:val="D2BE4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0462A"/>
    <w:multiLevelType w:val="hybridMultilevel"/>
    <w:tmpl w:val="EBCE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E32B4"/>
    <w:multiLevelType w:val="hybridMultilevel"/>
    <w:tmpl w:val="865E530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57E61CA"/>
    <w:multiLevelType w:val="hybridMultilevel"/>
    <w:tmpl w:val="FA6244C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D5C3555"/>
    <w:multiLevelType w:val="hybridMultilevel"/>
    <w:tmpl w:val="79C042C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3BC3FF4"/>
    <w:multiLevelType w:val="hybridMultilevel"/>
    <w:tmpl w:val="B57AA88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5E06C55"/>
    <w:multiLevelType w:val="hybridMultilevel"/>
    <w:tmpl w:val="6E508B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1611B9"/>
    <w:multiLevelType w:val="hybridMultilevel"/>
    <w:tmpl w:val="36B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5D507A"/>
    <w:multiLevelType w:val="hybridMultilevel"/>
    <w:tmpl w:val="49B86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3B20E3"/>
    <w:multiLevelType w:val="hybridMultilevel"/>
    <w:tmpl w:val="ABC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F372FC"/>
    <w:multiLevelType w:val="hybridMultilevel"/>
    <w:tmpl w:val="6688EBBE"/>
    <w:lvl w:ilvl="0" w:tplc="D5407AC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44504C7"/>
    <w:multiLevelType w:val="hybridMultilevel"/>
    <w:tmpl w:val="3628258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4F31600"/>
    <w:multiLevelType w:val="hybridMultilevel"/>
    <w:tmpl w:val="04C6957A"/>
    <w:lvl w:ilvl="0" w:tplc="3BCA272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5B17F65"/>
    <w:multiLevelType w:val="hybridMultilevel"/>
    <w:tmpl w:val="565202C6"/>
    <w:lvl w:ilvl="0" w:tplc="20888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F5235"/>
    <w:multiLevelType w:val="hybridMultilevel"/>
    <w:tmpl w:val="972E2C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62B3280"/>
    <w:multiLevelType w:val="hybridMultilevel"/>
    <w:tmpl w:val="9F087E1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9352E6D"/>
    <w:multiLevelType w:val="hybridMultilevel"/>
    <w:tmpl w:val="98DA54B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A124F6C"/>
    <w:multiLevelType w:val="hybridMultilevel"/>
    <w:tmpl w:val="6AF2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20"/>
  </w:num>
  <w:num w:numId="5">
    <w:abstractNumId w:val="21"/>
  </w:num>
  <w:num w:numId="6">
    <w:abstractNumId w:val="11"/>
  </w:num>
  <w:num w:numId="7">
    <w:abstractNumId w:val="8"/>
  </w:num>
  <w:num w:numId="8">
    <w:abstractNumId w:val="18"/>
  </w:num>
  <w:num w:numId="9">
    <w:abstractNumId w:val="13"/>
  </w:num>
  <w:num w:numId="10">
    <w:abstractNumId w:val="7"/>
  </w:num>
  <w:num w:numId="11">
    <w:abstractNumId w:val="10"/>
  </w:num>
  <w:num w:numId="12">
    <w:abstractNumId w:val="5"/>
  </w:num>
  <w:num w:numId="13">
    <w:abstractNumId w:val="0"/>
  </w:num>
  <w:num w:numId="14">
    <w:abstractNumId w:val="9"/>
  </w:num>
  <w:num w:numId="15">
    <w:abstractNumId w:val="22"/>
  </w:num>
  <w:num w:numId="16">
    <w:abstractNumId w:val="17"/>
  </w:num>
  <w:num w:numId="17">
    <w:abstractNumId w:val="23"/>
  </w:num>
  <w:num w:numId="18">
    <w:abstractNumId w:val="12"/>
  </w:num>
  <w:num w:numId="19">
    <w:abstractNumId w:val="19"/>
  </w:num>
  <w:num w:numId="20">
    <w:abstractNumId w:val="14"/>
  </w:num>
  <w:num w:numId="21">
    <w:abstractNumId w:val="3"/>
  </w:num>
  <w:num w:numId="22">
    <w:abstractNumId w:val="15"/>
  </w:num>
  <w:num w:numId="23">
    <w:abstractNumId w:val="2"/>
  </w:num>
  <w:num w:numId="24">
    <w:abstractNumId w:val="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hideSpellingErrors/>
  <w:hideGrammaticalErrors/>
  <w:proofState w:spelling="clean" w:grammar="clean"/>
  <w:doNotTrackMoves/>
  <w:defaultTabStop w:val="720"/>
  <w:characterSpacingControl w:val="doNotCompress"/>
  <w:footnotePr>
    <w:footnote w:id="-1"/>
    <w:footnote w:id="0"/>
    <w:footnote w:id="1"/>
  </w:footnotePr>
  <w:endnotePr>
    <w:endnote w:id="-1"/>
    <w:endnote w:id="0"/>
    <w:endnote w:id="1"/>
  </w:endnotePr>
  <w:compat/>
  <w:rsids>
    <w:rsidRoot w:val="00F63539"/>
    <w:rsid w:val="00013681"/>
    <w:rsid w:val="00056D69"/>
    <w:rsid w:val="000620C8"/>
    <w:rsid w:val="0007472F"/>
    <w:rsid w:val="00084836"/>
    <w:rsid w:val="00095589"/>
    <w:rsid w:val="000A5DF8"/>
    <w:rsid w:val="000C7C26"/>
    <w:rsid w:val="000D1784"/>
    <w:rsid w:val="000D2353"/>
    <w:rsid w:val="000F3340"/>
    <w:rsid w:val="000F358E"/>
    <w:rsid w:val="000F361A"/>
    <w:rsid w:val="00130506"/>
    <w:rsid w:val="00131708"/>
    <w:rsid w:val="00145D88"/>
    <w:rsid w:val="00167F83"/>
    <w:rsid w:val="001839FD"/>
    <w:rsid w:val="00183CF3"/>
    <w:rsid w:val="0019762B"/>
    <w:rsid w:val="001B1A5E"/>
    <w:rsid w:val="001C7CCE"/>
    <w:rsid w:val="001F5168"/>
    <w:rsid w:val="001F6D4F"/>
    <w:rsid w:val="00207B00"/>
    <w:rsid w:val="0021173B"/>
    <w:rsid w:val="002231FF"/>
    <w:rsid w:val="002244C1"/>
    <w:rsid w:val="0025185C"/>
    <w:rsid w:val="00282AA4"/>
    <w:rsid w:val="00285E5B"/>
    <w:rsid w:val="00297B56"/>
    <w:rsid w:val="002E7EFD"/>
    <w:rsid w:val="00305D2F"/>
    <w:rsid w:val="0032438E"/>
    <w:rsid w:val="00326B6B"/>
    <w:rsid w:val="00355C96"/>
    <w:rsid w:val="003636CF"/>
    <w:rsid w:val="00366523"/>
    <w:rsid w:val="00371A25"/>
    <w:rsid w:val="003804B4"/>
    <w:rsid w:val="00386681"/>
    <w:rsid w:val="003B3A78"/>
    <w:rsid w:val="003E63B1"/>
    <w:rsid w:val="003F0D5E"/>
    <w:rsid w:val="003F4110"/>
    <w:rsid w:val="003F514F"/>
    <w:rsid w:val="00401CC9"/>
    <w:rsid w:val="004076AB"/>
    <w:rsid w:val="0041064D"/>
    <w:rsid w:val="004143F6"/>
    <w:rsid w:val="004258CD"/>
    <w:rsid w:val="00426013"/>
    <w:rsid w:val="00453A5A"/>
    <w:rsid w:val="00460C64"/>
    <w:rsid w:val="0046394E"/>
    <w:rsid w:val="004660EE"/>
    <w:rsid w:val="0047515A"/>
    <w:rsid w:val="00485F68"/>
    <w:rsid w:val="004B04F2"/>
    <w:rsid w:val="004E784A"/>
    <w:rsid w:val="005108C0"/>
    <w:rsid w:val="00530232"/>
    <w:rsid w:val="005312E6"/>
    <w:rsid w:val="00537107"/>
    <w:rsid w:val="00541641"/>
    <w:rsid w:val="00544B7C"/>
    <w:rsid w:val="00554FB6"/>
    <w:rsid w:val="005645F9"/>
    <w:rsid w:val="00565356"/>
    <w:rsid w:val="00574716"/>
    <w:rsid w:val="00580085"/>
    <w:rsid w:val="00584FA1"/>
    <w:rsid w:val="0059351A"/>
    <w:rsid w:val="00596D90"/>
    <w:rsid w:val="005A4C13"/>
    <w:rsid w:val="005A7D1C"/>
    <w:rsid w:val="005B00FD"/>
    <w:rsid w:val="005B5809"/>
    <w:rsid w:val="005C0853"/>
    <w:rsid w:val="005D2529"/>
    <w:rsid w:val="005D32C2"/>
    <w:rsid w:val="005E2793"/>
    <w:rsid w:val="005F4C24"/>
    <w:rsid w:val="006058B2"/>
    <w:rsid w:val="006106A7"/>
    <w:rsid w:val="00620F9C"/>
    <w:rsid w:val="00625C8C"/>
    <w:rsid w:val="00653262"/>
    <w:rsid w:val="006652B6"/>
    <w:rsid w:val="00683BB8"/>
    <w:rsid w:val="00696172"/>
    <w:rsid w:val="006C20A9"/>
    <w:rsid w:val="006D767C"/>
    <w:rsid w:val="006F2E9C"/>
    <w:rsid w:val="006F4C84"/>
    <w:rsid w:val="0070166B"/>
    <w:rsid w:val="00727AFA"/>
    <w:rsid w:val="007316EC"/>
    <w:rsid w:val="00740D5A"/>
    <w:rsid w:val="00742FA1"/>
    <w:rsid w:val="007556E3"/>
    <w:rsid w:val="00777AFE"/>
    <w:rsid w:val="007A5644"/>
    <w:rsid w:val="007A78CD"/>
    <w:rsid w:val="007B5E98"/>
    <w:rsid w:val="007B6DE8"/>
    <w:rsid w:val="007C1C48"/>
    <w:rsid w:val="00806E34"/>
    <w:rsid w:val="00807927"/>
    <w:rsid w:val="00820494"/>
    <w:rsid w:val="00826736"/>
    <w:rsid w:val="00827C38"/>
    <w:rsid w:val="00862E34"/>
    <w:rsid w:val="00876784"/>
    <w:rsid w:val="008865DA"/>
    <w:rsid w:val="008A0855"/>
    <w:rsid w:val="008A3FF6"/>
    <w:rsid w:val="008B7C7B"/>
    <w:rsid w:val="008C33DA"/>
    <w:rsid w:val="008D4894"/>
    <w:rsid w:val="008D645A"/>
    <w:rsid w:val="00902793"/>
    <w:rsid w:val="00923C9B"/>
    <w:rsid w:val="009266F6"/>
    <w:rsid w:val="0094659D"/>
    <w:rsid w:val="00964F02"/>
    <w:rsid w:val="00966780"/>
    <w:rsid w:val="00967E14"/>
    <w:rsid w:val="00995164"/>
    <w:rsid w:val="009D1EA3"/>
    <w:rsid w:val="009E0A9B"/>
    <w:rsid w:val="009E6C58"/>
    <w:rsid w:val="009F40EA"/>
    <w:rsid w:val="009F5C23"/>
    <w:rsid w:val="00A02D73"/>
    <w:rsid w:val="00A14745"/>
    <w:rsid w:val="00A21A51"/>
    <w:rsid w:val="00A35B4A"/>
    <w:rsid w:val="00A3658C"/>
    <w:rsid w:val="00A4022E"/>
    <w:rsid w:val="00A469BD"/>
    <w:rsid w:val="00A5341C"/>
    <w:rsid w:val="00A56757"/>
    <w:rsid w:val="00A57A94"/>
    <w:rsid w:val="00A61246"/>
    <w:rsid w:val="00A66691"/>
    <w:rsid w:val="00A746EF"/>
    <w:rsid w:val="00AA2C6B"/>
    <w:rsid w:val="00AB129A"/>
    <w:rsid w:val="00AB40B1"/>
    <w:rsid w:val="00AD5E75"/>
    <w:rsid w:val="00AE1D4A"/>
    <w:rsid w:val="00AE3D7D"/>
    <w:rsid w:val="00B00485"/>
    <w:rsid w:val="00B163FE"/>
    <w:rsid w:val="00B30C99"/>
    <w:rsid w:val="00B416A0"/>
    <w:rsid w:val="00B43A2F"/>
    <w:rsid w:val="00B66547"/>
    <w:rsid w:val="00B910E9"/>
    <w:rsid w:val="00B93663"/>
    <w:rsid w:val="00B936C7"/>
    <w:rsid w:val="00B9636E"/>
    <w:rsid w:val="00B97147"/>
    <w:rsid w:val="00BA41F8"/>
    <w:rsid w:val="00BB3839"/>
    <w:rsid w:val="00BB493D"/>
    <w:rsid w:val="00BB5526"/>
    <w:rsid w:val="00BC17B8"/>
    <w:rsid w:val="00BF1445"/>
    <w:rsid w:val="00C00E02"/>
    <w:rsid w:val="00C05C28"/>
    <w:rsid w:val="00C06FD0"/>
    <w:rsid w:val="00C34177"/>
    <w:rsid w:val="00C37B09"/>
    <w:rsid w:val="00C43822"/>
    <w:rsid w:val="00C5007F"/>
    <w:rsid w:val="00C64239"/>
    <w:rsid w:val="00C80231"/>
    <w:rsid w:val="00C8610D"/>
    <w:rsid w:val="00C93FCD"/>
    <w:rsid w:val="00CB0D39"/>
    <w:rsid w:val="00CC5389"/>
    <w:rsid w:val="00CE722E"/>
    <w:rsid w:val="00CE747E"/>
    <w:rsid w:val="00D025EA"/>
    <w:rsid w:val="00D224DA"/>
    <w:rsid w:val="00D25043"/>
    <w:rsid w:val="00D279C4"/>
    <w:rsid w:val="00D40223"/>
    <w:rsid w:val="00D4097E"/>
    <w:rsid w:val="00D535B6"/>
    <w:rsid w:val="00D60F68"/>
    <w:rsid w:val="00D62ED7"/>
    <w:rsid w:val="00D96B53"/>
    <w:rsid w:val="00DB6BB3"/>
    <w:rsid w:val="00DC12E9"/>
    <w:rsid w:val="00DD335C"/>
    <w:rsid w:val="00DD5158"/>
    <w:rsid w:val="00DF78C6"/>
    <w:rsid w:val="00E12DC8"/>
    <w:rsid w:val="00E20388"/>
    <w:rsid w:val="00E44FBB"/>
    <w:rsid w:val="00E458BC"/>
    <w:rsid w:val="00E536D3"/>
    <w:rsid w:val="00E726A8"/>
    <w:rsid w:val="00E8710E"/>
    <w:rsid w:val="00E9692B"/>
    <w:rsid w:val="00EA0AFA"/>
    <w:rsid w:val="00EB620F"/>
    <w:rsid w:val="00EB6AE2"/>
    <w:rsid w:val="00ED5D7E"/>
    <w:rsid w:val="00ED76BC"/>
    <w:rsid w:val="00EE42E3"/>
    <w:rsid w:val="00EF1556"/>
    <w:rsid w:val="00EF4786"/>
    <w:rsid w:val="00F0040A"/>
    <w:rsid w:val="00F05B34"/>
    <w:rsid w:val="00F101EB"/>
    <w:rsid w:val="00F237B8"/>
    <w:rsid w:val="00F41D74"/>
    <w:rsid w:val="00F434AE"/>
    <w:rsid w:val="00F54E0D"/>
    <w:rsid w:val="00F63539"/>
    <w:rsid w:val="00F67908"/>
    <w:rsid w:val="00F96A08"/>
    <w:rsid w:val="00FA65F5"/>
    <w:rsid w:val="00FB2E8D"/>
    <w:rsid w:val="00FE366A"/>
    <w:rsid w:val="4CDCE73D"/>
    <w:rsid w:val="50E3A996"/>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17"/>
    <w:pPr>
      <w:spacing w:after="200" w:line="276" w:lineRule="auto"/>
    </w:pPr>
    <w:rPr>
      <w:rFonts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43C1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3C10"/>
    <w:rPr>
      <w:rFonts w:cs="Times New Roman"/>
    </w:rPr>
  </w:style>
  <w:style w:type="paragraph" w:styleId="Footer">
    <w:name w:val="footer"/>
    <w:basedOn w:val="Normal"/>
    <w:link w:val="FooterChar"/>
    <w:uiPriority w:val="99"/>
    <w:unhideWhenUsed/>
    <w:rsid w:val="00E43C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3C10"/>
    <w:rPr>
      <w:rFonts w:cs="Times New Roman"/>
    </w:rPr>
  </w:style>
  <w:style w:type="paragraph" w:styleId="BalloonText">
    <w:name w:val="Balloon Text"/>
    <w:basedOn w:val="Normal"/>
    <w:link w:val="BalloonTextChar"/>
    <w:uiPriority w:val="99"/>
    <w:semiHidden/>
    <w:unhideWhenUsed/>
    <w:rsid w:val="00E43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3C10"/>
    <w:rPr>
      <w:rFonts w:ascii="Tahoma" w:hAnsi="Tahoma" w:cs="Tahoma"/>
      <w:sz w:val="16"/>
      <w:szCs w:val="16"/>
    </w:rPr>
  </w:style>
  <w:style w:type="paragraph" w:styleId="NoSpacing">
    <w:name w:val="No Spacing"/>
    <w:uiPriority w:val="1"/>
    <w:qFormat/>
    <w:rsid w:val="00E43C10"/>
    <w:rPr>
      <w:rFonts w:cs="Times New Roman"/>
      <w:sz w:val="22"/>
      <w:szCs w:val="22"/>
    </w:rPr>
  </w:style>
  <w:style w:type="table" w:styleId="TableGrid">
    <w:name w:val="Table Grid"/>
    <w:basedOn w:val="TableNormal"/>
    <w:uiPriority w:val="59"/>
    <w:rsid w:val="00E43C1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B59"/>
    <w:rPr>
      <w:rFonts w:cs="Times New Roman"/>
      <w:color w:val="0000FF"/>
      <w:u w:val="single"/>
    </w:rPr>
  </w:style>
  <w:style w:type="paragraph" w:styleId="ListBullet">
    <w:name w:val="List Bullet"/>
    <w:basedOn w:val="Normal"/>
    <w:uiPriority w:val="99"/>
    <w:unhideWhenUsed/>
    <w:rsid w:val="00116049"/>
    <w:pPr>
      <w:numPr>
        <w:numId w:val="13"/>
      </w:numPr>
      <w:contextualSpacing/>
    </w:pPr>
  </w:style>
  <w:style w:type="paragraph" w:styleId="NormalWeb">
    <w:name w:val="Normal (Web)"/>
    <w:basedOn w:val="Normal"/>
    <w:uiPriority w:val="99"/>
    <w:semiHidden/>
    <w:unhideWhenUsed/>
    <w:rsid w:val="00C65A61"/>
    <w:pPr>
      <w:spacing w:after="0" w:line="240" w:lineRule="auto"/>
    </w:pPr>
    <w:rPr>
      <w:rFonts w:ascii="Times New Roman" w:hAnsi="Times New Roman"/>
      <w:sz w:val="24"/>
      <w:szCs w:val="24"/>
    </w:rPr>
  </w:style>
  <w:style w:type="paragraph" w:styleId="ListParagraph">
    <w:name w:val="List Paragraph"/>
    <w:basedOn w:val="Normal"/>
    <w:uiPriority w:val="34"/>
    <w:qFormat/>
    <w:rsid w:val="00ED0078"/>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20741709">
      <w:bodyDiv w:val="1"/>
      <w:marLeft w:val="0"/>
      <w:marRight w:val="0"/>
      <w:marTop w:val="0"/>
      <w:marBottom w:val="0"/>
      <w:divBdr>
        <w:top w:val="none" w:sz="0" w:space="0" w:color="auto"/>
        <w:left w:val="none" w:sz="0" w:space="0" w:color="auto"/>
        <w:bottom w:val="none" w:sz="0" w:space="0" w:color="auto"/>
        <w:right w:val="none" w:sz="0" w:space="0" w:color="auto"/>
      </w:divBdr>
    </w:div>
    <w:div w:id="309944400">
      <w:bodyDiv w:val="1"/>
      <w:marLeft w:val="0"/>
      <w:marRight w:val="0"/>
      <w:marTop w:val="0"/>
      <w:marBottom w:val="0"/>
      <w:divBdr>
        <w:top w:val="none" w:sz="0" w:space="0" w:color="auto"/>
        <w:left w:val="none" w:sz="0" w:space="0" w:color="auto"/>
        <w:bottom w:val="none" w:sz="0" w:space="0" w:color="auto"/>
        <w:right w:val="none" w:sz="0" w:space="0" w:color="auto"/>
      </w:divBdr>
    </w:div>
    <w:div w:id="571044661">
      <w:marLeft w:val="0"/>
      <w:marRight w:val="0"/>
      <w:marTop w:val="0"/>
      <w:marBottom w:val="0"/>
      <w:divBdr>
        <w:top w:val="none" w:sz="0" w:space="0" w:color="auto"/>
        <w:left w:val="none" w:sz="0" w:space="0" w:color="auto"/>
        <w:bottom w:val="none" w:sz="0" w:space="0" w:color="auto"/>
        <w:right w:val="none" w:sz="0" w:space="0" w:color="auto"/>
      </w:divBdr>
    </w:div>
    <w:div w:id="571044662">
      <w:marLeft w:val="0"/>
      <w:marRight w:val="0"/>
      <w:marTop w:val="0"/>
      <w:marBottom w:val="0"/>
      <w:divBdr>
        <w:top w:val="none" w:sz="0" w:space="0" w:color="auto"/>
        <w:left w:val="none" w:sz="0" w:space="0" w:color="auto"/>
        <w:bottom w:val="none" w:sz="0" w:space="0" w:color="auto"/>
        <w:right w:val="none" w:sz="0" w:space="0" w:color="auto"/>
      </w:divBdr>
    </w:div>
    <w:div w:id="571044663">
      <w:marLeft w:val="0"/>
      <w:marRight w:val="0"/>
      <w:marTop w:val="0"/>
      <w:marBottom w:val="0"/>
      <w:divBdr>
        <w:top w:val="none" w:sz="0" w:space="0" w:color="auto"/>
        <w:left w:val="none" w:sz="0" w:space="0" w:color="auto"/>
        <w:bottom w:val="none" w:sz="0" w:space="0" w:color="auto"/>
        <w:right w:val="none" w:sz="0" w:space="0" w:color="auto"/>
      </w:divBdr>
    </w:div>
    <w:div w:id="571044664">
      <w:marLeft w:val="0"/>
      <w:marRight w:val="0"/>
      <w:marTop w:val="0"/>
      <w:marBottom w:val="0"/>
      <w:divBdr>
        <w:top w:val="none" w:sz="0" w:space="0" w:color="auto"/>
        <w:left w:val="none" w:sz="0" w:space="0" w:color="auto"/>
        <w:bottom w:val="none" w:sz="0" w:space="0" w:color="auto"/>
        <w:right w:val="none" w:sz="0" w:space="0" w:color="auto"/>
      </w:divBdr>
    </w:div>
    <w:div w:id="571044665">
      <w:marLeft w:val="0"/>
      <w:marRight w:val="0"/>
      <w:marTop w:val="0"/>
      <w:marBottom w:val="0"/>
      <w:divBdr>
        <w:top w:val="none" w:sz="0" w:space="0" w:color="auto"/>
        <w:left w:val="none" w:sz="0" w:space="0" w:color="auto"/>
        <w:bottom w:val="none" w:sz="0" w:space="0" w:color="auto"/>
        <w:right w:val="none" w:sz="0" w:space="0" w:color="auto"/>
      </w:divBdr>
    </w:div>
    <w:div w:id="813133735">
      <w:bodyDiv w:val="1"/>
      <w:marLeft w:val="0"/>
      <w:marRight w:val="0"/>
      <w:marTop w:val="0"/>
      <w:marBottom w:val="0"/>
      <w:divBdr>
        <w:top w:val="none" w:sz="0" w:space="0" w:color="auto"/>
        <w:left w:val="none" w:sz="0" w:space="0" w:color="auto"/>
        <w:bottom w:val="none" w:sz="0" w:space="0" w:color="auto"/>
        <w:right w:val="none" w:sz="0" w:space="0" w:color="auto"/>
      </w:divBdr>
    </w:div>
    <w:div w:id="1117994133">
      <w:bodyDiv w:val="1"/>
      <w:marLeft w:val="0"/>
      <w:marRight w:val="0"/>
      <w:marTop w:val="0"/>
      <w:marBottom w:val="0"/>
      <w:divBdr>
        <w:top w:val="none" w:sz="0" w:space="0" w:color="auto"/>
        <w:left w:val="none" w:sz="0" w:space="0" w:color="auto"/>
        <w:bottom w:val="none" w:sz="0" w:space="0" w:color="auto"/>
        <w:right w:val="none" w:sz="0" w:space="0" w:color="auto"/>
      </w:divBdr>
    </w:div>
    <w:div w:id="1119839894">
      <w:bodyDiv w:val="1"/>
      <w:marLeft w:val="0"/>
      <w:marRight w:val="0"/>
      <w:marTop w:val="0"/>
      <w:marBottom w:val="0"/>
      <w:divBdr>
        <w:top w:val="none" w:sz="0" w:space="0" w:color="auto"/>
        <w:left w:val="none" w:sz="0" w:space="0" w:color="auto"/>
        <w:bottom w:val="none" w:sz="0" w:space="0" w:color="auto"/>
        <w:right w:val="none" w:sz="0" w:space="0" w:color="auto"/>
      </w:divBdr>
    </w:div>
    <w:div w:id="1193768587">
      <w:bodyDiv w:val="1"/>
      <w:marLeft w:val="0"/>
      <w:marRight w:val="0"/>
      <w:marTop w:val="0"/>
      <w:marBottom w:val="0"/>
      <w:divBdr>
        <w:top w:val="none" w:sz="0" w:space="0" w:color="auto"/>
        <w:left w:val="none" w:sz="0" w:space="0" w:color="auto"/>
        <w:bottom w:val="none" w:sz="0" w:space="0" w:color="auto"/>
        <w:right w:val="none" w:sz="0" w:space="0" w:color="auto"/>
      </w:divBdr>
    </w:div>
    <w:div w:id="1884249897">
      <w:bodyDiv w:val="1"/>
      <w:marLeft w:val="0"/>
      <w:marRight w:val="0"/>
      <w:marTop w:val="0"/>
      <w:marBottom w:val="0"/>
      <w:divBdr>
        <w:top w:val="none" w:sz="0" w:space="0" w:color="auto"/>
        <w:left w:val="none" w:sz="0" w:space="0" w:color="auto"/>
        <w:bottom w:val="none" w:sz="0" w:space="0" w:color="auto"/>
        <w:right w:val="none" w:sz="0" w:space="0" w:color="auto"/>
      </w:divBdr>
    </w:div>
    <w:div w:id="18897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73624A724A0488F6B11F6EE5A988D" ma:contentTypeVersion="2" ma:contentTypeDescription="Create a new document." ma:contentTypeScope="" ma:versionID="b07f24e1e9bdb7faf78ec6464882b89a">
  <xsd:schema xmlns:xsd="http://www.w3.org/2001/XMLSchema" xmlns:xs="http://www.w3.org/2001/XMLSchema" xmlns:p="http://schemas.microsoft.com/office/2006/metadata/properties" xmlns:ns2="b74b597e-152d-4f11-b851-2d576c7bbf7e" targetNamespace="http://schemas.microsoft.com/office/2006/metadata/properties" ma:root="true" ma:fieldsID="eda46deb5c0d55d2d3c871ca0128c589" ns2:_="">
    <xsd:import namespace="b74b597e-152d-4f11-b851-2d576c7bbf7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b597e-152d-4f11-b851-2d576c7bbf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4b597e-152d-4f11-b851-2d576c7bbf7e">
      <UserInfo>
        <DisplayName>Peter Walter</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4FE0-535C-470C-843A-1C3A33917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b597e-152d-4f11-b851-2d576c7bb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26E36-0CA0-432B-85DE-AF8ACBAD1AA2}">
  <ds:schemaRefs>
    <ds:schemaRef ds:uri="http://schemas.microsoft.com/office/2006/metadata/properties"/>
    <ds:schemaRef ds:uri="http://schemas.microsoft.com/office/infopath/2007/PartnerControls"/>
    <ds:schemaRef ds:uri="b74b597e-152d-4f11-b851-2d576c7bbf7e"/>
  </ds:schemaRefs>
</ds:datastoreItem>
</file>

<file path=customXml/itemProps3.xml><?xml version="1.0" encoding="utf-8"?>
<ds:datastoreItem xmlns:ds="http://schemas.openxmlformats.org/officeDocument/2006/customXml" ds:itemID="{EE309B4D-C5F4-4AF4-9A41-EDC6C185BD19}">
  <ds:schemaRefs>
    <ds:schemaRef ds:uri="http://schemas.microsoft.com/sharepoint/v3/contenttype/forms"/>
  </ds:schemaRefs>
</ds:datastoreItem>
</file>

<file path=customXml/itemProps4.xml><?xml version="1.0" encoding="utf-8"?>
<ds:datastoreItem xmlns:ds="http://schemas.openxmlformats.org/officeDocument/2006/customXml" ds:itemID="{ED5B584A-97E5-134E-BFB6-0F09FF86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1322</Words>
  <Characters>7541</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Board of Trustees Meeting</vt:lpstr>
    </vt:vector>
  </TitlesOfParts>
  <Company>OutdoorLads Ltd</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Meeting</dc:title>
  <dc:subject/>
  <dc:creator>Patrick Marmion</dc:creator>
  <cp:keywords/>
  <dc:description/>
  <cp:lastModifiedBy>Peter Walter</cp:lastModifiedBy>
  <cp:revision>2</cp:revision>
  <cp:lastPrinted>2015-05-13T16:05:00Z</cp:lastPrinted>
  <dcterms:created xsi:type="dcterms:W3CDTF">2016-04-20T12:11:00Z</dcterms:created>
  <dcterms:modified xsi:type="dcterms:W3CDTF">2016-04-20T12:11:00Z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0x0101002D773624A724A0488F6B11F6EE5A988D</vt:lpwstr>
  </property>
</Properties>
</file>